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eastAsiaTheme="minorEastAsia"/>
          <w:color w:val="auto"/>
          <w:sz w:val="24"/>
        </w:rPr>
      </w:pPr>
    </w:p>
    <w:p>
      <w:pPr>
        <w:jc w:val="center"/>
        <w:rPr>
          <w:rFonts w:ascii="Times New Roman" w:hAnsi="Times New Roman" w:cs="Times New Roman"/>
          <w:color w:val="auto"/>
          <w:sz w:val="24"/>
        </w:rPr>
      </w:pPr>
      <w:r>
        <w:rPr>
          <w:rFonts w:hint="eastAsia" w:ascii="Times New Roman" w:hAnsi="Times New Roman" w:eastAsia="宋体" w:cs="Times New Roman"/>
          <w:color w:val="auto"/>
          <w:sz w:val="24"/>
          <w:lang w:val="en-US" w:eastAsia="zh-CN"/>
        </w:rPr>
        <w:t xml:space="preserve">                                                                                          </w:t>
      </w:r>
      <w:r>
        <w:rPr>
          <w:rFonts w:ascii="Times New Roman" w:hAnsi="Times New Roman" w:cs="Times New Roman"/>
          <w:color w:val="auto"/>
          <w:sz w:val="24"/>
        </w:rPr>
        <w:t>备案编号：</w:t>
      </w:r>
    </w:p>
    <w:p>
      <w:pPr>
        <w:jc w:val="center"/>
        <w:rPr>
          <w:rFonts w:ascii="Times New Roman" w:hAnsi="Times New Roman" w:eastAsia="仿宋_GB2312" w:cs="Times New Roman"/>
          <w:color w:val="auto"/>
          <w:sz w:val="32"/>
          <w:szCs w:val="32"/>
        </w:rPr>
      </w:pPr>
      <w:r>
        <w:rPr>
          <w:rFonts w:ascii="Times New Roman" w:hAnsi="Times New Roman" w:eastAsia="方正小标宋简体" w:cs="Times New Roman"/>
          <w:color w:val="auto"/>
          <w:sz w:val="44"/>
          <w:szCs w:val="44"/>
        </w:rPr>
        <w:t>_____市（区、县）异地就医登记备案表</w:t>
      </w:r>
    </w:p>
    <w:tbl>
      <w:tblPr>
        <w:tblStyle w:val="9"/>
        <w:tblW w:w="10238" w:type="dxa"/>
        <w:tblInd w:w="-819" w:type="dxa"/>
        <w:tblLayout w:type="fixed"/>
        <w:tblCellMar>
          <w:top w:w="0" w:type="dxa"/>
          <w:left w:w="108" w:type="dxa"/>
          <w:bottom w:w="0" w:type="dxa"/>
          <w:right w:w="108" w:type="dxa"/>
        </w:tblCellMar>
      </w:tblPr>
      <w:tblGrid>
        <w:gridCol w:w="1801"/>
        <w:gridCol w:w="1338"/>
        <w:gridCol w:w="1599"/>
        <w:gridCol w:w="663"/>
        <w:gridCol w:w="1328"/>
        <w:gridCol w:w="663"/>
        <w:gridCol w:w="796"/>
        <w:gridCol w:w="2050"/>
      </w:tblGrid>
      <w:tr>
        <w:tblPrEx>
          <w:tblCellMar>
            <w:top w:w="0" w:type="dxa"/>
            <w:left w:w="108" w:type="dxa"/>
            <w:bottom w:w="0" w:type="dxa"/>
            <w:right w:w="108" w:type="dxa"/>
          </w:tblCellMar>
        </w:tblPrEx>
        <w:trPr>
          <w:trHeight w:val="780" w:hRule="atLeast"/>
        </w:trPr>
        <w:tc>
          <w:tcPr>
            <w:tcW w:w="18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姓名</w:t>
            </w:r>
          </w:p>
        </w:tc>
        <w:tc>
          <w:tcPr>
            <w:tcW w:w="1338"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rPr>
                <w:rFonts w:ascii="Times New Roman" w:hAnsi="Times New Roman" w:cs="Times New Roman"/>
                <w:color w:val="auto"/>
                <w:sz w:val="24"/>
              </w:rPr>
            </w:pPr>
          </w:p>
        </w:tc>
        <w:tc>
          <w:tcPr>
            <w:tcW w:w="1599"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性别</w:t>
            </w:r>
          </w:p>
        </w:tc>
        <w:tc>
          <w:tcPr>
            <w:tcW w:w="19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tcPr>
          <w:p>
            <w:pPr>
              <w:jc w:val="center"/>
              <w:rPr>
                <w:rFonts w:ascii="Times New Roman" w:hAnsi="Times New Roman" w:cs="Times New Roman"/>
                <w:color w:val="auto"/>
                <w:sz w:val="24"/>
              </w:rPr>
            </w:pPr>
          </w:p>
        </w:tc>
        <w:tc>
          <w:tcPr>
            <w:tcW w:w="1459"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险种</w:t>
            </w:r>
          </w:p>
        </w:tc>
        <w:tc>
          <w:tcPr>
            <w:tcW w:w="20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extAlignment w:val="center"/>
              <w:rPr>
                <w:rFonts w:ascii="Times New Roman" w:hAnsi="Times New Roman" w:eastAsia="宋体" w:cs="Times New Roman"/>
                <w:color w:val="auto"/>
                <w:sz w:val="24"/>
              </w:rPr>
            </w:pPr>
            <w:r>
              <w:rPr>
                <w:rFonts w:ascii="Times New Roman" w:hAnsi="Times New Roman" w:cs="Times New Roman"/>
                <w:color w:val="auto"/>
                <w:sz w:val="24"/>
              </w:rPr>
              <w:t>1.职工医保</w:t>
            </w:r>
          </w:p>
          <w:p>
            <w:pPr>
              <w:textAlignment w:val="center"/>
              <w:rPr>
                <w:rFonts w:ascii="Times New Roman" w:hAnsi="Times New Roman" w:cs="Times New Roman"/>
                <w:color w:val="auto"/>
                <w:sz w:val="24"/>
              </w:rPr>
            </w:pPr>
            <w:r>
              <w:rPr>
                <w:rFonts w:ascii="Times New Roman" w:hAnsi="Times New Roman" w:cs="Times New Roman"/>
                <w:color w:val="auto"/>
                <w:sz w:val="24"/>
              </w:rPr>
              <w:t>2.居民医保</w:t>
            </w:r>
          </w:p>
        </w:tc>
      </w:tr>
      <w:tr>
        <w:tblPrEx>
          <w:tblCellMar>
            <w:top w:w="0" w:type="dxa"/>
            <w:left w:w="108" w:type="dxa"/>
            <w:bottom w:w="0" w:type="dxa"/>
            <w:right w:w="108" w:type="dxa"/>
          </w:tblCellMar>
        </w:tblPrEx>
        <w:trPr>
          <w:trHeight w:val="90" w:hRule="atLeast"/>
        </w:trPr>
        <w:tc>
          <w:tcPr>
            <w:tcW w:w="18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人员类别</w:t>
            </w:r>
          </w:p>
        </w:tc>
        <w:tc>
          <w:tcPr>
            <w:tcW w:w="29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extAlignment w:val="center"/>
              <w:rPr>
                <w:rFonts w:ascii="Times New Roman" w:hAnsi="Times New Roman" w:eastAsia="宋体" w:cs="Times New Roman"/>
                <w:color w:val="auto"/>
                <w:sz w:val="24"/>
              </w:rPr>
            </w:pPr>
            <w:r>
              <w:rPr>
                <w:rFonts w:ascii="Times New Roman" w:hAnsi="Times New Roman" w:cs="Times New Roman"/>
                <w:color w:val="auto"/>
                <w:sz w:val="24"/>
              </w:rPr>
              <w:t>1.异地安置退休人员</w:t>
            </w:r>
          </w:p>
          <w:p>
            <w:pPr>
              <w:textAlignment w:val="center"/>
              <w:rPr>
                <w:rFonts w:ascii="Times New Roman" w:hAnsi="Times New Roman" w:eastAsia="宋体" w:cs="Times New Roman"/>
                <w:color w:val="auto"/>
                <w:sz w:val="24"/>
              </w:rPr>
            </w:pPr>
            <w:r>
              <w:rPr>
                <w:rFonts w:ascii="Times New Roman" w:hAnsi="Times New Roman" w:cs="Times New Roman"/>
                <w:color w:val="auto"/>
                <w:sz w:val="24"/>
              </w:rPr>
              <w:t>2.异地长期居住人员</w:t>
            </w:r>
          </w:p>
          <w:p>
            <w:pPr>
              <w:textAlignment w:val="center"/>
              <w:rPr>
                <w:rFonts w:ascii="Times New Roman" w:hAnsi="Times New Roman" w:eastAsia="宋体" w:cs="Times New Roman"/>
                <w:color w:val="auto"/>
                <w:sz w:val="24"/>
              </w:rPr>
            </w:pPr>
            <w:r>
              <w:rPr>
                <w:rFonts w:ascii="Times New Roman" w:hAnsi="Times New Roman" w:cs="Times New Roman"/>
                <w:color w:val="auto"/>
                <w:sz w:val="24"/>
              </w:rPr>
              <w:t>3.常驻异地工作人员</w:t>
            </w:r>
          </w:p>
          <w:p>
            <w:pPr>
              <w:textAlignment w:val="center"/>
              <w:rPr>
                <w:rFonts w:ascii="Times New Roman" w:hAnsi="Times New Roman" w:cs="Times New Roman"/>
                <w:color w:val="auto"/>
                <w:sz w:val="24"/>
              </w:rPr>
            </w:pPr>
            <w:r>
              <w:rPr>
                <w:rFonts w:ascii="Times New Roman" w:hAnsi="Times New Roman" w:cs="Times New Roman"/>
                <w:color w:val="auto"/>
                <w:sz w:val="24"/>
              </w:rPr>
              <w:t>4.异地转诊人员</w:t>
            </w:r>
          </w:p>
          <w:p>
            <w:pPr>
              <w:numPr>
                <w:ilvl w:val="0"/>
                <w:numId w:val="1"/>
              </w:numPr>
              <w:textAlignment w:val="center"/>
              <w:rPr>
                <w:rFonts w:ascii="Times New Roman" w:hAnsi="Times New Roman" w:cs="Times New Roman"/>
                <w:color w:val="auto"/>
                <w:sz w:val="24"/>
              </w:rPr>
            </w:pPr>
            <w:r>
              <w:rPr>
                <w:rFonts w:ascii="Times New Roman" w:hAnsi="Times New Roman" w:cs="Times New Roman"/>
                <w:color w:val="auto"/>
                <w:sz w:val="24"/>
              </w:rPr>
              <w:t>其他临时外出就医人员</w:t>
            </w:r>
          </w:p>
        </w:tc>
        <w:tc>
          <w:tcPr>
            <w:tcW w:w="19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登记类别</w:t>
            </w:r>
          </w:p>
        </w:tc>
        <w:tc>
          <w:tcPr>
            <w:tcW w:w="35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numPr>
                <w:ilvl w:val="0"/>
                <w:numId w:val="2"/>
              </w:numPr>
              <w:spacing w:line="420" w:lineRule="exact"/>
              <w:ind w:right="-271" w:rightChars="-129"/>
              <w:textAlignment w:val="center"/>
              <w:rPr>
                <w:rFonts w:ascii="Times New Roman" w:hAnsi="Times New Roman" w:cs="Times New Roman"/>
                <w:color w:val="auto"/>
                <w:sz w:val="24"/>
              </w:rPr>
            </w:pPr>
            <w:r>
              <w:rPr>
                <w:rFonts w:ascii="Times New Roman" w:hAnsi="Times New Roman" w:cs="Times New Roman"/>
                <w:color w:val="auto"/>
                <w:sz w:val="24"/>
              </w:rPr>
              <w:t>新增</w:t>
            </w:r>
          </w:p>
          <w:p>
            <w:pPr>
              <w:numPr>
                <w:ilvl w:val="0"/>
                <w:numId w:val="2"/>
              </w:numPr>
              <w:spacing w:line="420" w:lineRule="exact"/>
              <w:ind w:right="-271" w:rightChars="-129"/>
              <w:textAlignment w:val="center"/>
              <w:rPr>
                <w:rFonts w:ascii="Times New Roman" w:hAnsi="Times New Roman" w:cs="Times New Roman"/>
                <w:color w:val="auto"/>
                <w:sz w:val="24"/>
              </w:rPr>
            </w:pPr>
            <w:r>
              <w:rPr>
                <w:rFonts w:ascii="Times New Roman" w:hAnsi="Times New Roman" w:cs="Times New Roman"/>
                <w:color w:val="auto"/>
                <w:sz w:val="24"/>
              </w:rPr>
              <w:t>变更</w:t>
            </w:r>
          </w:p>
        </w:tc>
      </w:tr>
      <w:tr>
        <w:tblPrEx>
          <w:tblCellMar>
            <w:top w:w="0" w:type="dxa"/>
            <w:left w:w="108" w:type="dxa"/>
            <w:bottom w:w="0" w:type="dxa"/>
            <w:right w:w="108" w:type="dxa"/>
          </w:tblCellMar>
        </w:tblPrEx>
        <w:trPr>
          <w:trHeight w:val="1047" w:hRule="atLeast"/>
        </w:trPr>
        <w:tc>
          <w:tcPr>
            <w:tcW w:w="18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社会保障号码</w:t>
            </w:r>
          </w:p>
        </w:tc>
        <w:tc>
          <w:tcPr>
            <w:tcW w:w="29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extAlignment w:val="center"/>
              <w:rPr>
                <w:rFonts w:ascii="Times New Roman" w:hAnsi="Times New Roman" w:cs="Times New Roman"/>
                <w:color w:val="auto"/>
                <w:sz w:val="24"/>
              </w:rPr>
            </w:pPr>
          </w:p>
        </w:tc>
        <w:tc>
          <w:tcPr>
            <w:tcW w:w="19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eastAsia="宋体" w:cs="Times New Roman"/>
                <w:color w:val="auto"/>
                <w:sz w:val="24"/>
              </w:rPr>
            </w:pPr>
            <w:r>
              <w:rPr>
                <w:rFonts w:ascii="Times New Roman" w:hAnsi="Times New Roman" w:cs="Times New Roman"/>
                <w:color w:val="auto"/>
                <w:sz w:val="24"/>
              </w:rPr>
              <w:t>社会保障卡卡号</w:t>
            </w:r>
          </w:p>
          <w:p>
            <w:pPr>
              <w:jc w:val="center"/>
              <w:textAlignment w:val="center"/>
              <w:rPr>
                <w:rFonts w:ascii="Times New Roman" w:hAnsi="Times New Roman" w:cs="Times New Roman"/>
                <w:color w:val="auto"/>
                <w:sz w:val="24"/>
              </w:rPr>
            </w:pPr>
            <w:r>
              <w:rPr>
                <w:rFonts w:ascii="Times New Roman" w:hAnsi="Times New Roman" w:cs="Times New Roman"/>
                <w:color w:val="auto"/>
                <w:sz w:val="24"/>
              </w:rPr>
              <w:t>(可选）</w:t>
            </w:r>
          </w:p>
        </w:tc>
        <w:tc>
          <w:tcPr>
            <w:tcW w:w="35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rPr>
                <w:rFonts w:ascii="Times New Roman" w:hAnsi="Times New Roman" w:cs="Times New Roman"/>
                <w:color w:val="auto"/>
                <w:sz w:val="24"/>
              </w:rPr>
            </w:pPr>
          </w:p>
        </w:tc>
      </w:tr>
      <w:tr>
        <w:tblPrEx>
          <w:tblCellMar>
            <w:top w:w="0" w:type="dxa"/>
            <w:left w:w="108" w:type="dxa"/>
            <w:bottom w:w="0" w:type="dxa"/>
            <w:right w:w="108" w:type="dxa"/>
          </w:tblCellMar>
        </w:tblPrEx>
        <w:trPr>
          <w:trHeight w:val="972" w:hRule="atLeast"/>
        </w:trPr>
        <w:tc>
          <w:tcPr>
            <w:tcW w:w="18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eastAsiaTheme="minorEastAsia"/>
                <w:color w:val="auto"/>
                <w:sz w:val="24"/>
              </w:rPr>
            </w:pPr>
            <w:r>
              <w:rPr>
                <w:rFonts w:ascii="Times New Roman" w:hAnsi="Times New Roman" w:cs="Times New Roman"/>
                <w:color w:val="auto"/>
                <w:sz w:val="24"/>
              </w:rPr>
              <w:t>参保地</w:t>
            </w:r>
          </w:p>
          <w:p>
            <w:pPr>
              <w:jc w:val="center"/>
              <w:textAlignment w:val="center"/>
              <w:rPr>
                <w:rFonts w:ascii="Times New Roman" w:hAnsi="Times New Roman" w:cs="Times New Roman"/>
                <w:color w:val="auto"/>
                <w:sz w:val="24"/>
              </w:rPr>
            </w:pPr>
            <w:r>
              <w:rPr>
                <w:rFonts w:ascii="Times New Roman" w:hAnsi="Times New Roman" w:cs="Times New Roman"/>
                <w:color w:val="auto"/>
                <w:sz w:val="24"/>
              </w:rPr>
              <w:t>家庭住址</w:t>
            </w:r>
          </w:p>
        </w:tc>
        <w:tc>
          <w:tcPr>
            <w:tcW w:w="29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extAlignment w:val="center"/>
              <w:rPr>
                <w:rFonts w:ascii="Times New Roman" w:hAnsi="Times New Roman" w:cs="Times New Roman"/>
                <w:color w:val="auto"/>
                <w:sz w:val="24"/>
              </w:rPr>
            </w:pPr>
          </w:p>
        </w:tc>
        <w:tc>
          <w:tcPr>
            <w:tcW w:w="19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异地联系地址</w:t>
            </w:r>
          </w:p>
        </w:tc>
        <w:tc>
          <w:tcPr>
            <w:tcW w:w="35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rPr>
                <w:rFonts w:ascii="Times New Roman" w:hAnsi="Times New Roman" w:cs="Times New Roman"/>
                <w:color w:val="auto"/>
                <w:sz w:val="24"/>
              </w:rPr>
            </w:pPr>
          </w:p>
        </w:tc>
      </w:tr>
      <w:tr>
        <w:tblPrEx>
          <w:tblCellMar>
            <w:top w:w="0" w:type="dxa"/>
            <w:left w:w="108" w:type="dxa"/>
            <w:bottom w:w="0" w:type="dxa"/>
            <w:right w:w="108" w:type="dxa"/>
          </w:tblCellMar>
        </w:tblPrEx>
        <w:trPr>
          <w:trHeight w:val="898" w:hRule="atLeast"/>
        </w:trPr>
        <w:tc>
          <w:tcPr>
            <w:tcW w:w="1801"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联系电话1</w:t>
            </w:r>
          </w:p>
        </w:tc>
        <w:tc>
          <w:tcPr>
            <w:tcW w:w="29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extAlignment w:val="center"/>
              <w:rPr>
                <w:rFonts w:ascii="Times New Roman" w:hAnsi="Times New Roman" w:cs="Times New Roman"/>
                <w:color w:val="auto"/>
                <w:sz w:val="24"/>
              </w:rPr>
            </w:pPr>
          </w:p>
        </w:tc>
        <w:tc>
          <w:tcPr>
            <w:tcW w:w="19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联系电话2</w:t>
            </w:r>
          </w:p>
        </w:tc>
        <w:tc>
          <w:tcPr>
            <w:tcW w:w="35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rPr>
                <w:rFonts w:ascii="Times New Roman" w:hAnsi="Times New Roman" w:cs="Times New Roman"/>
                <w:color w:val="auto"/>
                <w:sz w:val="24"/>
              </w:rPr>
            </w:pPr>
          </w:p>
        </w:tc>
      </w:tr>
      <w:tr>
        <w:tblPrEx>
          <w:tblCellMar>
            <w:top w:w="0" w:type="dxa"/>
            <w:left w:w="108" w:type="dxa"/>
            <w:bottom w:w="0" w:type="dxa"/>
            <w:right w:w="108" w:type="dxa"/>
          </w:tblCellMar>
        </w:tblPrEx>
        <w:trPr>
          <w:trHeight w:val="1327" w:hRule="atLeast"/>
        </w:trPr>
        <w:tc>
          <w:tcPr>
            <w:tcW w:w="1801" w:type="dxa"/>
            <w:tcBorders>
              <w:top w:val="single" w:color="000000" w:sz="4" w:space="0"/>
              <w:left w:val="single" w:color="000000" w:sz="4" w:space="0"/>
              <w:bottom w:val="nil"/>
              <w:right w:val="single" w:color="000000" w:sz="4" w:space="0"/>
            </w:tcBorders>
            <w:tcMar>
              <w:top w:w="15" w:type="dxa"/>
              <w:left w:w="15" w:type="dxa"/>
              <w:bottom w:w="15" w:type="dxa"/>
              <w:right w:w="15" w:type="dxa"/>
            </w:tcMar>
            <w:vAlign w:val="center"/>
          </w:tcPr>
          <w:p>
            <w:pPr>
              <w:jc w:val="center"/>
              <w:textAlignment w:val="center"/>
              <w:rPr>
                <w:rFonts w:ascii="Times New Roman" w:hAnsi="Times New Roman" w:eastAsia="宋体" w:cs="Times New Roman"/>
                <w:color w:val="auto"/>
                <w:sz w:val="24"/>
              </w:rPr>
            </w:pPr>
            <w:r>
              <w:rPr>
                <w:rFonts w:ascii="Times New Roman" w:hAnsi="Times New Roman" w:cs="Times New Roman"/>
                <w:color w:val="auto"/>
                <w:sz w:val="24"/>
              </w:rPr>
              <w:t>转往省</w:t>
            </w:r>
          </w:p>
          <w:p>
            <w:pPr>
              <w:jc w:val="center"/>
              <w:textAlignment w:val="center"/>
              <w:rPr>
                <w:rFonts w:ascii="Times New Roman" w:hAnsi="Times New Roman" w:cs="Times New Roman"/>
                <w:color w:val="auto"/>
                <w:sz w:val="24"/>
              </w:rPr>
            </w:pPr>
            <w:r>
              <w:rPr>
                <w:rFonts w:ascii="Times New Roman" w:hAnsi="Times New Roman" w:cs="Times New Roman"/>
                <w:color w:val="auto"/>
                <w:sz w:val="24"/>
              </w:rPr>
              <w:t>（市、区）</w:t>
            </w:r>
          </w:p>
        </w:tc>
        <w:tc>
          <w:tcPr>
            <w:tcW w:w="2937"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rPr>
                <w:rFonts w:ascii="Times New Roman" w:hAnsi="Times New Roman" w:eastAsia="宋体" w:cs="Times New Roman"/>
                <w:color w:val="auto"/>
                <w:sz w:val="24"/>
              </w:rPr>
            </w:pPr>
          </w:p>
        </w:tc>
        <w:tc>
          <w:tcPr>
            <w:tcW w:w="1991" w:type="dxa"/>
            <w:gridSpan w:val="2"/>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rPr>
                <w:rFonts w:ascii="Times New Roman" w:hAnsi="Times New Roman" w:eastAsia="宋体" w:cs="Times New Roman"/>
                <w:color w:val="auto"/>
                <w:sz w:val="24"/>
              </w:rPr>
            </w:pPr>
            <w:r>
              <w:rPr>
                <w:rFonts w:ascii="Times New Roman" w:hAnsi="Times New Roman" w:cs="Times New Roman"/>
                <w:color w:val="auto"/>
                <w:sz w:val="24"/>
              </w:rPr>
              <w:t>转往地区</w:t>
            </w:r>
          </w:p>
          <w:p>
            <w:pPr>
              <w:jc w:val="center"/>
              <w:rPr>
                <w:rFonts w:ascii="Times New Roman" w:hAnsi="Times New Roman" w:cs="Times New Roman"/>
                <w:color w:val="auto"/>
                <w:sz w:val="24"/>
              </w:rPr>
            </w:pPr>
            <w:r>
              <w:rPr>
                <w:rFonts w:ascii="Times New Roman" w:hAnsi="Times New Roman" w:cs="Times New Roman"/>
                <w:color w:val="auto"/>
                <w:sz w:val="24"/>
              </w:rPr>
              <w:t>(市、州)</w:t>
            </w:r>
          </w:p>
        </w:tc>
        <w:tc>
          <w:tcPr>
            <w:tcW w:w="3509" w:type="dxa"/>
            <w:gridSpan w:val="3"/>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rPr>
                <w:rFonts w:ascii="Times New Roman" w:hAnsi="Times New Roman" w:eastAsia="宋体" w:cs="Times New Roman"/>
                <w:color w:val="auto"/>
                <w:sz w:val="24"/>
              </w:rPr>
            </w:pPr>
          </w:p>
        </w:tc>
      </w:tr>
      <w:tr>
        <w:tblPrEx>
          <w:tblCellMar>
            <w:top w:w="0" w:type="dxa"/>
            <w:left w:w="108" w:type="dxa"/>
            <w:bottom w:w="0" w:type="dxa"/>
            <w:right w:w="108" w:type="dxa"/>
          </w:tblCellMar>
        </w:tblPrEx>
        <w:trPr>
          <w:trHeight w:val="604" w:hRule="atLeast"/>
        </w:trPr>
        <w:tc>
          <w:tcPr>
            <w:tcW w:w="10238" w:type="dxa"/>
            <w:gridSpan w:val="8"/>
            <w:tcBorders>
              <w:top w:val="single" w:color="000000" w:sz="4" w:space="0"/>
              <w:left w:val="single" w:color="000000" w:sz="4" w:space="0"/>
              <w:bottom w:val="single" w:color="auto" w:sz="4" w:space="0"/>
              <w:right w:val="single" w:color="000000" w:sz="4" w:space="0"/>
            </w:tcBorders>
            <w:tcMar>
              <w:top w:w="15" w:type="dxa"/>
              <w:left w:w="15" w:type="dxa"/>
              <w:bottom w:w="15" w:type="dxa"/>
              <w:right w:w="15" w:type="dxa"/>
            </w:tcMar>
            <w:vAlign w:val="center"/>
          </w:tcPr>
          <w:p>
            <w:pPr>
              <w:rPr>
                <w:rFonts w:ascii="Times New Roman" w:hAnsi="Times New Roman" w:cs="Times New Roman"/>
                <w:b/>
                <w:color w:val="auto"/>
                <w:sz w:val="24"/>
                <w:szCs w:val="24"/>
              </w:rPr>
            </w:pPr>
            <w:r>
              <w:rPr>
                <w:rFonts w:ascii="Times New Roman" w:hAnsi="Times New Roman" w:cs="Times New Roman"/>
                <w:b/>
                <w:color w:val="auto"/>
                <w:sz w:val="24"/>
                <w:szCs w:val="24"/>
              </w:rPr>
              <w:t>温馨提示</w:t>
            </w:r>
          </w:p>
          <w:p>
            <w:pPr>
              <w:numPr>
                <w:ilvl w:val="0"/>
                <w:numId w:val="3"/>
              </w:numPr>
              <w:rPr>
                <w:rFonts w:ascii="Times New Roman" w:hAnsi="Times New Roman" w:cs="Times New Roman"/>
                <w:color w:val="auto"/>
                <w:sz w:val="22"/>
              </w:rPr>
            </w:pPr>
            <w:r>
              <w:rPr>
                <w:rFonts w:ascii="Times New Roman" w:hAnsi="Times New Roman" w:cs="Times New Roman"/>
                <w:color w:val="auto"/>
                <w:sz w:val="22"/>
              </w:rPr>
              <w:t>跨省和省内异地就医直接结算执行就医地规定的支付范围及有关规定、参保地规定的基本医疗保险基金起付标准、支付比例、最高支付限额、门诊慢特病病种范围等有关政策。</w:t>
            </w:r>
          </w:p>
          <w:p>
            <w:pPr>
              <w:numPr>
                <w:ilvl w:val="0"/>
                <w:numId w:val="3"/>
              </w:numPr>
              <w:rPr>
                <w:rFonts w:ascii="Times New Roman" w:hAnsi="Times New Roman" w:eastAsia="Arial" w:cs="Times New Roman"/>
                <w:color w:val="auto"/>
                <w:sz w:val="22"/>
              </w:rPr>
            </w:pPr>
            <w:r>
              <w:rPr>
                <w:rFonts w:ascii="Times New Roman" w:hAnsi="Times New Roman" w:eastAsia="Arial" w:cs="Times New Roman"/>
                <w:color w:val="auto"/>
                <w:sz w:val="22"/>
              </w:rPr>
              <w:t>办理备案时直接备案到就医地市或直辖市。参保人员根据病情、居住地、交通等情况，自主选择就医地开通的联网定点医疗机构住院就医。</w:t>
            </w:r>
            <w:r>
              <w:rPr>
                <w:rFonts w:hint="eastAsia" w:ascii="Times New Roman" w:hAnsi="Times New Roman" w:eastAsia="Arial" w:cs="Times New Roman"/>
                <w:color w:val="auto"/>
                <w:sz w:val="22"/>
              </w:rPr>
              <w:t>门诊就医时按照参保地异地就医管理要求选择联网定点医药机构就诊。</w:t>
            </w:r>
          </w:p>
          <w:p>
            <w:pPr>
              <w:numPr>
                <w:ilvl w:val="0"/>
                <w:numId w:val="3"/>
              </w:numPr>
              <w:rPr>
                <w:rFonts w:ascii="Times New Roman" w:hAnsi="Times New Roman" w:eastAsia="Arial" w:cs="Times New Roman"/>
                <w:color w:val="auto"/>
                <w:sz w:val="22"/>
              </w:rPr>
            </w:pPr>
            <w:r>
              <w:rPr>
                <w:rFonts w:ascii="Times New Roman" w:hAnsi="Times New Roman" w:eastAsia="Arial" w:cs="Times New Roman"/>
                <w:color w:val="auto"/>
                <w:sz w:val="22"/>
              </w:rPr>
              <w:t>到海南、西藏等省级统筹的省份和新疆生产建设兵团就医的，可备案到就医省份和新疆生产建设兵团。</w:t>
            </w:r>
          </w:p>
          <w:p>
            <w:pPr>
              <w:numPr>
                <w:ilvl w:val="0"/>
                <w:numId w:val="3"/>
              </w:numPr>
              <w:rPr>
                <w:rFonts w:ascii="Times New Roman" w:hAnsi="Times New Roman" w:eastAsia="Arial" w:cs="Times New Roman"/>
                <w:color w:val="auto"/>
                <w:sz w:val="22"/>
              </w:rPr>
            </w:pPr>
            <w:r>
              <w:rPr>
                <w:rFonts w:ascii="Times New Roman" w:hAnsi="Times New Roman" w:eastAsia="Arial" w:cs="Times New Roman"/>
                <w:color w:val="auto"/>
                <w:sz w:val="22"/>
              </w:rPr>
              <w:t>异地急诊抢救人员视同已备案。</w:t>
            </w:r>
          </w:p>
          <w:p>
            <w:pPr>
              <w:numPr>
                <w:ilvl w:val="0"/>
                <w:numId w:val="0"/>
              </w:numPr>
              <w:rPr>
                <w:rFonts w:ascii="Times New Roman" w:hAnsi="Times New Roman" w:cs="Times New Roman"/>
                <w:color w:val="auto"/>
                <w:sz w:val="24"/>
                <w:szCs w:val="21"/>
                <w:highlight w:val="yellow"/>
              </w:rPr>
            </w:pPr>
            <w:r>
              <w:rPr>
                <w:rFonts w:hint="eastAsia" w:ascii="Times New Roman" w:hAnsi="Times New Roman" w:eastAsia="Arial" w:cs="Times New Roman"/>
                <w:color w:val="auto"/>
                <w:sz w:val="22"/>
                <w:lang w:val="en-US" w:eastAsia="zh-CN"/>
              </w:rPr>
              <w:t>5.</w:t>
            </w:r>
            <w:r>
              <w:rPr>
                <w:rFonts w:ascii="Times New Roman" w:hAnsi="Times New Roman" w:eastAsia="Arial" w:cs="Times New Roman"/>
                <w:color w:val="auto"/>
                <w:sz w:val="22"/>
              </w:rPr>
              <w:t>未</w:t>
            </w:r>
            <w:r>
              <w:rPr>
                <w:rFonts w:ascii="Times New Roman" w:hAnsi="Times New Roman" w:cs="Times New Roman"/>
                <w:color w:val="auto"/>
                <w:sz w:val="22"/>
              </w:rPr>
              <w:t>按规定办理登记备案手续，或在就医地非定点医疗机构发生的医疗费用，按参保地现有规定执行。</w:t>
            </w:r>
          </w:p>
          <w:p>
            <w:pPr>
              <w:rPr>
                <w:rFonts w:ascii="Times New Roman" w:hAnsi="Times New Roman" w:cs="Times New Roman"/>
                <w:color w:val="auto"/>
                <w:sz w:val="22"/>
              </w:rPr>
            </w:pPr>
            <w:r>
              <w:rPr>
                <w:rFonts w:hint="eastAsia" w:ascii="Times New Roman" w:hAnsi="Times New Roman" w:cs="Times New Roman" w:eastAsiaTheme="minorEastAsia"/>
                <w:color w:val="auto"/>
                <w:sz w:val="22"/>
              </w:rPr>
              <w:t>6</w:t>
            </w:r>
            <w:r>
              <w:rPr>
                <w:rFonts w:ascii="Times New Roman" w:hAnsi="Times New Roman" w:cs="Times New Roman" w:eastAsiaTheme="minorEastAsia"/>
                <w:color w:val="auto"/>
                <w:sz w:val="22"/>
              </w:rPr>
              <w:t>.</w:t>
            </w:r>
            <w:r>
              <w:rPr>
                <w:rFonts w:ascii="Times New Roman" w:hAnsi="Times New Roman" w:cs="Times New Roman"/>
                <w:color w:val="auto"/>
                <w:sz w:val="22"/>
              </w:rPr>
              <w:t>异地转诊人员只需备案到转诊医疗机构所在就医地市、直辖市、省级统筹的省份和新疆生产建设兵团。</w:t>
            </w:r>
          </w:p>
          <w:p>
            <w:pPr>
              <w:rPr>
                <w:rFonts w:ascii="Times New Roman" w:hAnsi="Times New Roman" w:cs="Times New Roman"/>
                <w:color w:val="auto"/>
                <w:sz w:val="24"/>
              </w:rPr>
            </w:pPr>
          </w:p>
        </w:tc>
      </w:tr>
      <w:tr>
        <w:tblPrEx>
          <w:tblCellMar>
            <w:top w:w="0" w:type="dxa"/>
            <w:left w:w="108" w:type="dxa"/>
            <w:bottom w:w="0" w:type="dxa"/>
            <w:right w:w="108" w:type="dxa"/>
          </w:tblCellMar>
        </w:tblPrEx>
        <w:trPr>
          <w:trHeight w:val="2118" w:hRule="atLeast"/>
        </w:trPr>
        <w:tc>
          <w:tcPr>
            <w:tcW w:w="1801"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Times New Roman" w:hAnsi="Times New Roman" w:eastAsia="宋体" w:cs="Times New Roman"/>
                <w:color w:val="auto"/>
                <w:sz w:val="24"/>
              </w:rPr>
            </w:pPr>
            <w:r>
              <w:rPr>
                <w:rFonts w:ascii="Times New Roman" w:hAnsi="Times New Roman" w:cs="Times New Roman"/>
                <w:color w:val="auto"/>
                <w:sz w:val="24"/>
              </w:rPr>
              <w:t>本人</w:t>
            </w:r>
          </w:p>
          <w:p>
            <w:pPr>
              <w:jc w:val="center"/>
              <w:textAlignment w:val="center"/>
              <w:rPr>
                <w:rFonts w:ascii="Times New Roman" w:hAnsi="Times New Roman" w:eastAsia="宋体" w:cs="Times New Roman"/>
                <w:color w:val="auto"/>
                <w:sz w:val="24"/>
              </w:rPr>
            </w:pPr>
            <w:r>
              <w:rPr>
                <w:rFonts w:ascii="Times New Roman" w:hAnsi="Times New Roman" w:cs="Times New Roman"/>
                <w:color w:val="auto"/>
                <w:sz w:val="24"/>
              </w:rPr>
              <w:t>（被委托人）</w:t>
            </w:r>
          </w:p>
          <w:p>
            <w:pPr>
              <w:jc w:val="center"/>
              <w:textAlignment w:val="center"/>
              <w:rPr>
                <w:rFonts w:ascii="Times New Roman" w:hAnsi="Times New Roman" w:cs="Times New Roman"/>
                <w:color w:val="auto"/>
                <w:sz w:val="24"/>
              </w:rPr>
            </w:pPr>
            <w:r>
              <w:rPr>
                <w:rFonts w:ascii="Times New Roman" w:hAnsi="Times New Roman" w:cs="Times New Roman"/>
                <w:color w:val="auto"/>
                <w:sz w:val="24"/>
              </w:rPr>
              <w:t>签名</w:t>
            </w:r>
          </w:p>
        </w:tc>
        <w:tc>
          <w:tcPr>
            <w:tcW w:w="3600" w:type="dxa"/>
            <w:gridSpan w:val="3"/>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tcPr>
          <w:p>
            <w:pPr>
              <w:rPr>
                <w:rFonts w:ascii="Times New Roman" w:hAnsi="Times New Roman" w:cs="Times New Roman"/>
                <w:color w:val="auto"/>
                <w:sz w:val="24"/>
              </w:rPr>
            </w:pPr>
          </w:p>
        </w:tc>
        <w:tc>
          <w:tcPr>
            <w:tcW w:w="1991" w:type="dxa"/>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jc w:val="center"/>
              <w:textAlignment w:val="center"/>
              <w:rPr>
                <w:rFonts w:ascii="Times New Roman" w:hAnsi="Times New Roman" w:cs="Times New Roman"/>
                <w:color w:val="auto"/>
                <w:sz w:val="24"/>
              </w:rPr>
            </w:pPr>
            <w:r>
              <w:rPr>
                <w:rFonts w:ascii="Times New Roman" w:hAnsi="Times New Roman" w:cs="Times New Roman"/>
                <w:color w:val="auto"/>
                <w:sz w:val="24"/>
              </w:rPr>
              <w:t>填表日期</w:t>
            </w:r>
          </w:p>
        </w:tc>
        <w:tc>
          <w:tcPr>
            <w:tcW w:w="2846" w:type="dxa"/>
            <w:gridSpan w:val="2"/>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pPr>
              <w:rPr>
                <w:rFonts w:ascii="Times New Roman" w:hAnsi="Times New Roman" w:cs="Times New Roman"/>
                <w:color w:val="auto"/>
                <w:sz w:val="24"/>
              </w:rPr>
            </w:pPr>
          </w:p>
        </w:tc>
      </w:tr>
    </w:tbl>
    <w:p>
      <w:pPr>
        <w:rPr>
          <w:rFonts w:ascii="Times New Roman" w:hAnsi="Times New Roman" w:eastAsia="黑体" w:cs="Times New Roman"/>
          <w:color w:val="auto"/>
          <w:sz w:val="32"/>
          <w:szCs w:val="32"/>
        </w:rPr>
      </w:pPr>
      <w:r>
        <w:rPr>
          <w:rFonts w:ascii="Times New Roman" w:hAnsi="Times New Roman" w:cs="Times New Roman"/>
          <w:color w:val="auto"/>
          <w:sz w:val="24"/>
        </w:rPr>
        <w:t>经办机构：</w:t>
      </w:r>
      <w:r>
        <w:rPr>
          <w:rFonts w:hint="eastAsia" w:ascii="Times New Roman" w:hAnsi="Times New Roman" w:eastAsia="宋体" w:cs="Times New Roman"/>
          <w:color w:val="auto"/>
          <w:sz w:val="24"/>
          <w:lang w:val="en-US" w:eastAsia="zh-CN"/>
        </w:rPr>
        <w:t xml:space="preserve">                          </w:t>
      </w:r>
      <w:r>
        <w:rPr>
          <w:rFonts w:ascii="Times New Roman" w:hAnsi="Times New Roman" w:cs="Times New Roman"/>
          <w:color w:val="auto"/>
          <w:sz w:val="24"/>
        </w:rPr>
        <w:t>联系电话</w:t>
      </w:r>
      <w:r>
        <w:rPr>
          <w:rFonts w:hint="eastAsia" w:ascii="Times New Roman" w:hAnsi="Times New Roman" w:eastAsia="宋体" w:cs="Times New Roman"/>
          <w:color w:val="auto"/>
          <w:sz w:val="24"/>
          <w:lang w:eastAsia="zh-CN"/>
        </w:rPr>
        <w:t>：</w:t>
      </w:r>
      <w:r>
        <w:rPr>
          <w:rFonts w:ascii="Times New Roman" w:hAnsi="Times New Roman" w:cs="Times New Roman"/>
          <w:color w:val="auto"/>
          <w:sz w:val="24"/>
        </w:rPr>
        <w:t xml:space="preserve">      </w:t>
      </w:r>
      <w:r>
        <w:rPr>
          <w:rFonts w:hint="eastAsia" w:ascii="Times New Roman" w:hAnsi="Times New Roman" w:eastAsia="宋体" w:cs="Times New Roman"/>
          <w:color w:val="auto"/>
          <w:sz w:val="24"/>
          <w:lang w:val="en-US" w:eastAsia="zh-CN"/>
        </w:rPr>
        <w:t xml:space="preserve">   </w:t>
      </w:r>
      <w:r>
        <w:rPr>
          <w:rFonts w:ascii="Times New Roman" w:hAnsi="Times New Roman" w:cs="Times New Roman"/>
          <w:color w:val="auto"/>
          <w:sz w:val="24"/>
        </w:rPr>
        <w:t xml:space="preserve">      经办人</w:t>
      </w:r>
      <w:r>
        <w:rPr>
          <w:rFonts w:hint="eastAsia" w:ascii="Times New Roman" w:hAnsi="Times New Roman" w:eastAsia="宋体" w:cs="Times New Roman"/>
          <w:color w:val="auto"/>
          <w:sz w:val="24"/>
          <w:lang w:eastAsia="zh-CN"/>
        </w:rPr>
        <w:t>：</w:t>
      </w:r>
      <w:r>
        <w:rPr>
          <w:rFonts w:ascii="Times New Roman" w:hAnsi="Times New Roman" w:cs="Times New Roman"/>
          <w:color w:val="auto"/>
          <w:sz w:val="24"/>
        </w:rPr>
        <w:t xml:space="preserve">     </w:t>
      </w:r>
      <w:r>
        <w:rPr>
          <w:rFonts w:hint="eastAsia" w:ascii="Times New Roman" w:hAnsi="Times New Roman" w:eastAsia="宋体" w:cs="Times New Roman"/>
          <w:color w:val="auto"/>
          <w:sz w:val="24"/>
          <w:lang w:val="en-US" w:eastAsia="zh-CN"/>
        </w:rPr>
        <w:t xml:space="preserve">       </w:t>
      </w:r>
      <w:r>
        <w:rPr>
          <w:rFonts w:ascii="Times New Roman" w:hAnsi="Times New Roman" w:cs="Times New Roman"/>
          <w:color w:val="auto"/>
          <w:sz w:val="24"/>
        </w:rPr>
        <w:t xml:space="preserve">   经办日期</w:t>
      </w:r>
      <w:r>
        <w:rPr>
          <w:rFonts w:hint="eastAsia" w:ascii="Times New Roman" w:hAnsi="Times New Roman" w:eastAsia="宋体" w:cs="Times New Roman"/>
          <w:color w:val="auto"/>
          <w:sz w:val="24"/>
          <w:lang w:eastAsia="zh-CN"/>
        </w:rPr>
        <w:t>：</w:t>
      </w:r>
      <w:r>
        <w:rPr>
          <w:rFonts w:ascii="Times New Roman" w:hAnsi="Times New Roman" w:cs="Times New Roman"/>
          <w:color w:val="auto"/>
          <w:sz w:val="24"/>
        </w:rPr>
        <w:t xml:space="preserve">   </w:t>
      </w:r>
      <w:r>
        <w:rPr>
          <w:rFonts w:ascii="Times New Roman" w:hAnsi="Times New Roman" w:eastAsia="黑体" w:cs="Times New Roman"/>
          <w:color w:val="auto"/>
          <w:sz w:val="32"/>
          <w:szCs w:val="32"/>
        </w:rPr>
        <w:br w:type="page"/>
      </w:r>
    </w:p>
    <w:p>
      <w:pPr>
        <w:rPr>
          <w:rFonts w:ascii="Times New Roman" w:hAnsi="Times New Roman" w:eastAsia="方正小标宋简体" w:cs="Times New Roman"/>
          <w:color w:val="auto"/>
          <w:sz w:val="44"/>
          <w:szCs w:val="44"/>
        </w:rPr>
      </w:pPr>
      <w:bookmarkStart w:id="0" w:name="_GoBack"/>
      <w:r>
        <w:rPr>
          <w:rFonts w:ascii="Times New Roman" w:hAnsi="Times New Roman" w:eastAsia="黑体" w:cs="Times New Roman"/>
          <w:color w:val="auto"/>
          <w:sz w:val="32"/>
          <w:szCs w:val="32"/>
        </w:rPr>
        <w:t>附件2</w:t>
      </w:r>
    </w:p>
    <w:bookmarkEnd w:id="0"/>
    <w:p>
      <w:pPr>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基本医疗保险异地就医备案个人承诺书</w:t>
      </w:r>
    </w:p>
    <w:tbl>
      <w:tblPr>
        <w:tblStyle w:val="9"/>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285"/>
        <w:gridCol w:w="1286"/>
        <w:gridCol w:w="1286"/>
        <w:gridCol w:w="1286"/>
        <w:gridCol w:w="1286"/>
        <w:gridCol w:w="12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5"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姓名</w:t>
            </w:r>
          </w:p>
        </w:tc>
        <w:tc>
          <w:tcPr>
            <w:tcW w:w="1285" w:type="dxa"/>
            <w:vAlign w:val="center"/>
          </w:tcPr>
          <w:p>
            <w:pPr>
              <w:jc w:val="center"/>
              <w:rPr>
                <w:rFonts w:ascii="Times New Roman" w:hAnsi="Times New Roman" w:cs="Times New Roman"/>
                <w:color w:val="auto"/>
                <w:sz w:val="24"/>
                <w:szCs w:val="24"/>
              </w:rPr>
            </w:pPr>
          </w:p>
        </w:tc>
        <w:tc>
          <w:tcPr>
            <w:tcW w:w="1286"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性别</w:t>
            </w:r>
          </w:p>
        </w:tc>
        <w:tc>
          <w:tcPr>
            <w:tcW w:w="1286" w:type="dxa"/>
            <w:vAlign w:val="center"/>
          </w:tcPr>
          <w:p>
            <w:pPr>
              <w:jc w:val="center"/>
              <w:rPr>
                <w:rFonts w:ascii="Times New Roman" w:hAnsi="Times New Roman" w:cs="Times New Roman"/>
                <w:color w:val="auto"/>
                <w:sz w:val="24"/>
                <w:szCs w:val="24"/>
              </w:rPr>
            </w:pPr>
          </w:p>
        </w:tc>
        <w:tc>
          <w:tcPr>
            <w:tcW w:w="1286"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联系电话</w:t>
            </w:r>
          </w:p>
        </w:tc>
        <w:tc>
          <w:tcPr>
            <w:tcW w:w="2572" w:type="dxa"/>
            <w:gridSpan w:val="2"/>
            <w:vAlign w:val="center"/>
          </w:tcPr>
          <w:p>
            <w:pPr>
              <w:jc w:val="center"/>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exact"/>
          <w:jc w:val="center"/>
        </w:trPr>
        <w:tc>
          <w:tcPr>
            <w:tcW w:w="1285"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身份证件号码</w:t>
            </w:r>
          </w:p>
        </w:tc>
        <w:tc>
          <w:tcPr>
            <w:tcW w:w="2571" w:type="dxa"/>
            <w:gridSpan w:val="2"/>
            <w:vAlign w:val="center"/>
          </w:tcPr>
          <w:p>
            <w:pPr>
              <w:jc w:val="center"/>
              <w:rPr>
                <w:rFonts w:ascii="Times New Roman" w:hAnsi="Times New Roman" w:cs="Times New Roman"/>
                <w:color w:val="auto"/>
                <w:sz w:val="24"/>
                <w:szCs w:val="24"/>
              </w:rPr>
            </w:pPr>
          </w:p>
        </w:tc>
        <w:tc>
          <w:tcPr>
            <w:tcW w:w="1286"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参保地</w:t>
            </w:r>
          </w:p>
        </w:tc>
        <w:tc>
          <w:tcPr>
            <w:tcW w:w="1286" w:type="dxa"/>
            <w:vAlign w:val="center"/>
          </w:tcPr>
          <w:p>
            <w:pPr>
              <w:jc w:val="center"/>
              <w:rPr>
                <w:rFonts w:ascii="Times New Roman" w:hAnsi="Times New Roman" w:cs="Times New Roman"/>
                <w:color w:val="auto"/>
                <w:sz w:val="24"/>
                <w:szCs w:val="24"/>
              </w:rPr>
            </w:pPr>
          </w:p>
        </w:tc>
        <w:tc>
          <w:tcPr>
            <w:tcW w:w="1286"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就医地</w:t>
            </w:r>
          </w:p>
        </w:tc>
        <w:tc>
          <w:tcPr>
            <w:tcW w:w="1286" w:type="dxa"/>
            <w:vAlign w:val="center"/>
          </w:tcPr>
          <w:p>
            <w:pPr>
              <w:jc w:val="center"/>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exact"/>
          <w:jc w:val="center"/>
        </w:trPr>
        <w:tc>
          <w:tcPr>
            <w:tcW w:w="1285"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人员类别</w:t>
            </w:r>
          </w:p>
        </w:tc>
        <w:tc>
          <w:tcPr>
            <w:tcW w:w="7715" w:type="dxa"/>
            <w:gridSpan w:val="6"/>
            <w:vAlign w:val="center"/>
          </w:tcPr>
          <w:p>
            <w:pPr>
              <w:rPr>
                <w:rFonts w:ascii="Times New Roman" w:hAnsi="Times New Roman" w:cs="Times New Roman"/>
                <w:color w:val="auto"/>
                <w:sz w:val="24"/>
                <w:szCs w:val="24"/>
              </w:rPr>
            </w:pPr>
          </w:p>
          <w:p>
            <w:pPr>
              <w:ind w:firstLine="4320" w:firstLineChars="1800"/>
              <w:rPr>
                <w:rFonts w:ascii="Times New Roman" w:hAnsi="Times New Roman" w:cs="Times New Roman"/>
                <w:color w:val="auto"/>
                <w:sz w:val="24"/>
                <w:szCs w:val="24"/>
              </w:rPr>
            </w:pPr>
            <w:r>
              <w:rPr>
                <w:rFonts w:ascii="Times New Roman" w:hAnsi="Times New Roman" w:cs="Times New Roman"/>
                <w:color w:val="auto"/>
                <w:sz w:val="24"/>
              </w:rPr>
              <w:pict>
                <v:rect id="_x0000_s1026" o:spid="_x0000_s1026" o:spt="1" style="position:absolute;left:0pt;margin-left:201.9pt;margin-top:1.15pt;height:10.5pt;width:11.25pt;z-index:251660288;mso-width-relative:page;mso-height-relative:page;" coordsize="21600,21600" o:gfxdata="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TPfW3WAAAACAEAAA8AAAAAAAAAAQAgAAAAIgAAAGRycy9kb3du&#10;cmV2LnhtbFBLAQIUABQAAAAIAIdO4kCIXXo6AQIAACsEAAAOAAAAAAAAAAEAIAAAACUBAABkcnMv&#10;ZTJvRG9jLnhtbFBLBQYAAAAABgAGAFkBAACYBQAAAAA=&#10;">
                  <v:path/>
                  <v:fill focussize="0,0"/>
                  <v:stroke/>
                  <v:imagedata o:title=""/>
                  <o:lock v:ext="edit"/>
                </v:rect>
              </w:pict>
            </w:r>
            <w:r>
              <w:rPr>
                <w:rFonts w:ascii="Times New Roman" w:hAnsi="Times New Roman" w:cs="Times New Roman"/>
                <w:color w:val="auto"/>
                <w:sz w:val="24"/>
                <w:szCs w:val="24"/>
              </w:rPr>
              <w:t>异地安置退休人员</w:t>
            </w:r>
          </w:p>
          <w:p>
            <w:pPr>
              <w:ind w:firstLine="4320" w:firstLineChars="1800"/>
              <w:rPr>
                <w:rFonts w:ascii="Times New Roman" w:hAnsi="Times New Roman" w:cs="Times New Roman"/>
                <w:color w:val="auto"/>
                <w:sz w:val="24"/>
                <w:szCs w:val="24"/>
              </w:rPr>
            </w:pPr>
            <w:r>
              <w:rPr>
                <w:rFonts w:ascii="Times New Roman" w:hAnsi="Times New Roman" w:cs="Times New Roman"/>
                <w:color w:val="auto"/>
                <w:sz w:val="24"/>
                <w:szCs w:val="24"/>
              </w:rPr>
              <w:pict>
                <v:rect id="_x0000_s1032" o:spid="_x0000_s1032" o:spt="1" style="position:absolute;left:0pt;margin-left:201.9pt;margin-top:1.45pt;height:10.5pt;width:11.25pt;z-index:251662336;mso-width-relative:page;mso-height-relative:page;" coordsize="21600,21600" o:gfxdata="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cpYkdYAAAAIAQAADwAAAAAAAAABACAAAAAiAAAAZHJzL2Rvd25y&#10;ZXYueG1sUEsBAhQAFAAAAAgAh07iQP1vDCEAAgAAKwQAAA4AAAAAAAAAAQAgAAAAJQEAAGRycy9l&#10;Mm9Eb2MueG1sUEsFBgAAAAAGAAYAWQEAAJcFAAAAAA==&#10;">
                  <v:path/>
                  <v:fill focussize="0,0"/>
                  <v:stroke/>
                  <v:imagedata o:title=""/>
                  <o:lock v:ext="edit"/>
                </v:rect>
              </w:pict>
            </w:r>
            <w:r>
              <w:rPr>
                <w:rFonts w:ascii="Times New Roman" w:hAnsi="Times New Roman" w:cs="Times New Roman"/>
                <w:color w:val="auto"/>
                <w:sz w:val="24"/>
                <w:szCs w:val="24"/>
              </w:rPr>
              <w:t>异地长期居住人员</w:t>
            </w:r>
          </w:p>
          <w:p>
            <w:pPr>
              <w:ind w:firstLine="480" w:firstLineChars="200"/>
              <w:rPr>
                <w:rFonts w:ascii="Times New Roman" w:hAnsi="Times New Roman" w:cs="Times New Roman"/>
                <w:color w:val="auto"/>
                <w:sz w:val="24"/>
                <w:szCs w:val="24"/>
              </w:rPr>
            </w:pPr>
            <w:r>
              <w:rPr>
                <w:rFonts w:ascii="Times New Roman" w:hAnsi="Times New Roman" w:cs="Times New Roman"/>
                <w:color w:val="auto"/>
                <w:sz w:val="24"/>
              </w:rPr>
              <w:pict>
                <v:rect id="_x0000_s1031" o:spid="_x0000_s1031" o:spt="1" style="position:absolute;left:0pt;margin-left:201.9pt;margin-top:2.35pt;height:10.5pt;width:11.25pt;z-index:251663360;mso-width-relative:page;mso-height-relative:page;" coordsize="21600,21600" o:gfxdata="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UeaSM1wAAAAgBAAAPAAAAAAAAAAEAIAAAACIAAABkcnMvZG93&#10;bnJldi54bWxQSwECFAAUAAAACACHTuJA4YIeSAECAAArBAAADgAAAAAAAAABACAAAAAmAQAAZHJz&#10;L2Uyb0RvYy54bWxQSwUGAAAAAAYABgBZAQAAmQUAAAAA&#10;">
                  <v:path/>
                  <v:fill focussize="0,0"/>
                  <v:stroke/>
                  <v:imagedata o:title=""/>
                  <o:lock v:ext="edit"/>
                </v:rect>
              </w:pict>
            </w:r>
            <w:r>
              <w:rPr>
                <w:rFonts w:ascii="Times New Roman" w:hAnsi="Times New Roman" w:cs="Times New Roman"/>
                <w:color w:val="auto"/>
                <w:sz w:val="24"/>
                <w:szCs w:val="24"/>
              </w:rPr>
              <w:t>异地长期居住人员</w:t>
            </w:r>
            <w:r>
              <w:rPr>
                <w:rFonts w:ascii="Times New Roman" w:hAnsi="Times New Roman" w:cs="Times New Roman"/>
                <w:color w:val="auto"/>
                <w:sz w:val="24"/>
              </w:rPr>
              <w:pict>
                <v:rect id="_x0000_s1030" o:spid="_x0000_s1030" o:spt="1" style="position:absolute;left:0pt;margin-left:10.65pt;margin-top:2.65pt;height:10.5pt;width:11.25pt;z-index:251659264;mso-width-relative:page;mso-height-relative:page;" coordsize="21600,21600" o:gfxdata="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U3Rpp1QAAAAYBAAAPAAAAAAAAAAEAIAAAACIAAABkcnMvZG93bnJl&#10;di54bWxQSwECFAAUAAAACACHTuJAFwvgFwACAAArBAAADgAAAAAAAAABACAAAAAkAQAAZHJzL2Uy&#10;b0RvYy54bWxQSwUGAAAAAAYABgBZAQAAlgUAAAAA&#10;">
                  <v:path/>
                  <v:fill focussize="0,0"/>
                  <v:stroke/>
                  <v:imagedata o:title=""/>
                  <o:lock v:ext="edit"/>
                </v:rect>
              </w:pict>
            </w:r>
            <w:r>
              <w:rPr>
                <w:rFonts w:hint="eastAsia" w:ascii="Times New Roman" w:hAnsi="Times New Roman" w:eastAsia="宋体" w:cs="Times New Roman"/>
                <w:color w:val="auto"/>
                <w:sz w:val="24"/>
                <w:szCs w:val="24"/>
                <w:lang w:val="en-US" w:eastAsia="zh-CN"/>
              </w:rPr>
              <w:t xml:space="preserve">                                </w:t>
            </w:r>
            <w:r>
              <w:rPr>
                <w:rFonts w:ascii="Times New Roman" w:hAnsi="Times New Roman" w:cs="Times New Roman"/>
                <w:color w:val="auto"/>
                <w:sz w:val="24"/>
                <w:szCs w:val="24"/>
              </w:rPr>
              <w:t>常驻异地工作人员</w:t>
            </w:r>
          </w:p>
          <w:p>
            <w:pPr>
              <w:ind w:firstLine="480" w:firstLineChars="200"/>
              <w:rPr>
                <w:rFonts w:ascii="Times New Roman" w:hAnsi="Times New Roman" w:cs="Times New Roman"/>
                <w:color w:val="auto"/>
                <w:sz w:val="24"/>
                <w:szCs w:val="24"/>
              </w:rPr>
            </w:pPr>
            <w:r>
              <w:rPr>
                <w:rFonts w:ascii="Times New Roman" w:hAnsi="Times New Roman" w:cs="Times New Roman"/>
                <w:color w:val="auto"/>
                <w:sz w:val="24"/>
              </w:rPr>
              <w:pict>
                <v:rect id="_x0000_s1029" o:spid="_x0000_s1029" o:spt="1" style="position:absolute;left:0pt;margin-left:202.65pt;margin-top:1.75pt;height:10.5pt;width:11.25pt;z-index:251664384;mso-width-relative:page;mso-height-relative:page;" coordsize="21600,21600" o:gfxdata="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mzvkjXAAAACAEAAA8AAAAAAAAAAQAgAAAAIgAAAGRycy9kb3du&#10;cmV2LnhtbFBLAQIUABQAAAAIAIdO4kAL5vJ+AAIAACsEAAAOAAAAAAAAAAEAIAAAACYBAABkcnMv&#10;ZTJvRG9jLnhtbFBLBQYAAAAABgAGAFkBAACYBQAAAAA=&#10;">
                  <v:path/>
                  <v:fill focussize="0,0"/>
                  <v:stroke/>
                  <v:imagedata o:title=""/>
                  <o:lock v:ext="edit"/>
                </v:rect>
              </w:pict>
            </w:r>
            <w:r>
              <w:rPr>
                <w:rFonts w:ascii="Times New Roman" w:hAnsi="Times New Roman" w:cs="Times New Roman"/>
                <w:color w:val="auto"/>
                <w:sz w:val="24"/>
                <w:szCs w:val="24"/>
              </w:rPr>
              <w:pict>
                <v:rect id="_x0000_s1028" o:spid="_x0000_s1028" o:spt="1" style="position:absolute;left:0pt;margin-left:10.65pt;margin-top:0.7pt;height:10.5pt;width:11.25pt;z-index:251661312;mso-width-relative:page;mso-height-relative:page;" coordsize="21600,21600" o:gfxdata="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qiNBW1AAAAAYBAAAPAAAAAAAAAAEAIAAAACIAAABkcnMvZG93bnJl&#10;di54bWxQSwECFAAUAAAACACHTuJA5/UPwQECAAArBAAADgAAAAAAAAABACAAAAAjAQAAZHJzL2Uy&#10;b0RvYy54bWxQSwUGAAAAAAYABgBZAQAAlgUAAAAA&#10;">
                  <v:path/>
                  <v:fill focussize="0,0"/>
                  <v:stroke/>
                  <v:imagedata o:title=""/>
                  <o:lock v:ext="edit"/>
                </v:rect>
              </w:pict>
            </w:r>
            <w:r>
              <w:rPr>
                <w:rFonts w:ascii="Times New Roman" w:hAnsi="Times New Roman" w:cs="Times New Roman"/>
                <w:color w:val="auto"/>
                <w:sz w:val="24"/>
                <w:szCs w:val="24"/>
              </w:rPr>
              <w:t>临时外出就医人员</w:t>
            </w:r>
            <w:r>
              <w:rPr>
                <w:rFonts w:hint="eastAsia" w:ascii="Times New Roman" w:hAnsi="Times New Roman" w:eastAsia="宋体" w:cs="Times New Roman"/>
                <w:color w:val="auto"/>
                <w:sz w:val="24"/>
                <w:szCs w:val="24"/>
                <w:lang w:val="en-US" w:eastAsia="zh-CN"/>
              </w:rPr>
              <w:t xml:space="preserve">                                </w:t>
            </w:r>
            <w:r>
              <w:rPr>
                <w:rFonts w:ascii="Times New Roman" w:hAnsi="Times New Roman" w:cs="Times New Roman"/>
                <w:color w:val="auto"/>
                <w:sz w:val="24"/>
                <w:szCs w:val="24"/>
              </w:rPr>
              <w:t>异地转诊就医人员</w:t>
            </w:r>
          </w:p>
          <w:p>
            <w:pPr>
              <w:ind w:firstLine="4320" w:firstLineChars="1800"/>
              <w:rPr>
                <w:rFonts w:ascii="Times New Roman" w:hAnsi="Times New Roman" w:cs="Times New Roman"/>
                <w:color w:val="auto"/>
                <w:sz w:val="24"/>
                <w:szCs w:val="24"/>
              </w:rPr>
            </w:pPr>
            <w:r>
              <w:rPr>
                <w:rFonts w:ascii="Times New Roman" w:hAnsi="Times New Roman" w:cs="Times New Roman"/>
                <w:color w:val="auto"/>
                <w:sz w:val="24"/>
              </w:rPr>
              <w:t>其他临时外出就医人员</w:t>
            </w:r>
            <w:r>
              <w:rPr>
                <w:rFonts w:ascii="Times New Roman" w:hAnsi="Times New Roman" w:cs="Times New Roman"/>
                <w:color w:val="auto"/>
                <w:sz w:val="24"/>
              </w:rPr>
              <w:pict>
                <v:rect id="_x0000_s1027" o:spid="_x0000_s1027" o:spt="1" style="position:absolute;left:0pt;margin-left:202.65pt;margin-top:1.3pt;height:10.5pt;width:11.25pt;z-index:251665408;mso-width-relative:page;mso-height-relative:page;" coordsize="21600,21600" o:gfxdata="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L/vO7WAAAACAEAAA8AAAAAAAAAAQAgAAAAIgAAAGRycy9kb3du&#10;cmV2LnhtbFBLAQIUABQAAAAIAIdO4kARfPGeAQIAACsEAAAOAAAAAAAAAAEAIAAAACUBAABkcnMv&#10;ZTJvRG9jLnhtbFBLBQYAAAAABgAGAFkBAACYBQAAAAA=&#10;">
                  <v:path/>
                  <v:fill focussize="0,0"/>
                  <v:stroke/>
                  <v:imagedata o:title=""/>
                  <o:lock v:ext="edit"/>
                </v:rect>
              </w:pict>
            </w:r>
          </w:p>
          <w:p>
            <w:pPr>
              <w:jc w:val="center"/>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exact"/>
          <w:jc w:val="center"/>
        </w:trPr>
        <w:tc>
          <w:tcPr>
            <w:tcW w:w="9000" w:type="dxa"/>
            <w:gridSpan w:val="7"/>
          </w:tcPr>
          <w:p>
            <w:pPr>
              <w:rPr>
                <w:rFonts w:ascii="Times New Roman" w:hAnsi="Times New Roman" w:cs="Times New Roman"/>
                <w:color w:val="auto"/>
                <w:sz w:val="24"/>
                <w:szCs w:val="24"/>
              </w:rPr>
            </w:pPr>
            <w:r>
              <w:rPr>
                <w:rFonts w:ascii="Times New Roman" w:hAnsi="Times New Roman" w:cs="Times New Roman"/>
                <w:color w:val="auto"/>
                <w:sz w:val="24"/>
                <w:szCs w:val="24"/>
              </w:rPr>
              <w:t>参保地异地就医备案告知书</w:t>
            </w:r>
          </w:p>
          <w:p>
            <w:pPr>
              <w:ind w:firstLine="480" w:firstLineChars="200"/>
              <w:rPr>
                <w:rFonts w:ascii="Times New Roman" w:hAnsi="Times New Roman" w:cs="Times New Roman"/>
                <w:color w:val="auto"/>
                <w:sz w:val="24"/>
                <w:szCs w:val="24"/>
              </w:rPr>
            </w:pPr>
            <w:r>
              <w:rPr>
                <w:rFonts w:ascii="Times New Roman" w:hAnsi="Times New Roman" w:eastAsia="宋体" w:cs="Times New Roman"/>
                <w:color w:val="auto"/>
                <w:sz w:val="24"/>
                <w:szCs w:val="24"/>
              </w:rPr>
              <w:t>增补内容：</w:t>
            </w:r>
            <w:r>
              <w:rPr>
                <w:rFonts w:ascii="Times New Roman" w:hAnsi="Times New Roman" w:cs="Times New Roman"/>
                <w:color w:val="auto"/>
                <w:sz w:val="24"/>
                <w:szCs w:val="24"/>
              </w:rPr>
              <w:t>参保人员以个人承诺方式办理异地长期居住人员备案手续的，应履行承诺事项，可在补齐相关备案材料后在备案地和参保地双向享受医保待遇。</w:t>
            </w:r>
          </w:p>
          <w:p>
            <w:pPr>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（由参保地经办机构填写）</w:t>
            </w:r>
          </w:p>
          <w:p>
            <w:pPr>
              <w:rPr>
                <w:rFonts w:ascii="Times New Roman" w:hAnsi="Times New Roman" w:cs="Times New Roman"/>
                <w:color w:val="auto"/>
                <w:sz w:val="24"/>
                <w:szCs w:val="24"/>
              </w:rPr>
            </w:pPr>
          </w:p>
          <w:p>
            <w:pPr>
              <w:rPr>
                <w:rFonts w:ascii="Times New Roman" w:hAnsi="Times New Roman" w:cs="Times New Roman"/>
                <w:color w:val="auto"/>
                <w:sz w:val="24"/>
                <w:szCs w:val="24"/>
              </w:rPr>
            </w:pPr>
          </w:p>
          <w:p>
            <w:pPr>
              <w:rPr>
                <w:rFonts w:ascii="Times New Roman" w:hAnsi="Times New Roman" w:cs="Times New Roman"/>
                <w:color w:val="auto"/>
                <w:sz w:val="24"/>
                <w:szCs w:val="24"/>
              </w:rPr>
            </w:pPr>
          </w:p>
          <w:p>
            <w:pPr>
              <w:rPr>
                <w:rFonts w:ascii="Times New Roman" w:hAnsi="Times New Roman"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2" w:hRule="exact"/>
          <w:jc w:val="center"/>
        </w:trPr>
        <w:tc>
          <w:tcPr>
            <w:tcW w:w="9000" w:type="dxa"/>
            <w:gridSpan w:val="7"/>
          </w:tcPr>
          <w:p>
            <w:pPr>
              <w:ind w:firstLine="480" w:firstLineChars="200"/>
              <w:rPr>
                <w:rFonts w:ascii="Times New Roman" w:hAnsi="Times New Roman" w:cs="Times New Roman"/>
                <w:color w:val="auto"/>
                <w:sz w:val="24"/>
                <w:szCs w:val="24"/>
              </w:rPr>
            </w:pPr>
            <w:r>
              <w:rPr>
                <w:rFonts w:ascii="Times New Roman" w:hAnsi="Times New Roman" w:cs="Times New Roman"/>
                <w:b/>
                <w:bCs/>
                <w:color w:val="auto"/>
                <w:sz w:val="24"/>
                <w:szCs w:val="24"/>
              </w:rPr>
              <w:t>承诺事项：</w:t>
            </w:r>
          </w:p>
          <w:p>
            <w:pPr>
              <w:ind w:firstLine="480" w:firstLineChars="200"/>
              <w:rPr>
                <w:rFonts w:ascii="Times New Roman" w:hAnsi="Times New Roman" w:cs="Times New Roman"/>
                <w:color w:val="auto"/>
                <w:sz w:val="24"/>
                <w:szCs w:val="24"/>
              </w:rPr>
            </w:pPr>
            <w:r>
              <w:rPr>
                <w:rFonts w:ascii="Times New Roman" w:hAnsi="Times New Roman" w:cs="Times New Roman"/>
                <w:color w:val="auto"/>
                <w:sz w:val="24"/>
                <w:szCs w:val="24"/>
              </w:rPr>
              <w:t>本人申请办理异地就医备案业务，已阅读并知晓《备案告知书》所述内容，同意遵守相关规定。因个人原因无法提供异地就医备案相关证明材料，本人保证符合此业务办理条件，所述信息真实、准确、完整、有效，愿意接受信息共享查询核验，由此产生的一切经济损失和法律责任均由本人承担。</w:t>
            </w:r>
          </w:p>
          <w:p>
            <w:pPr>
              <w:rPr>
                <w:rFonts w:ascii="Times New Roman" w:hAnsi="Times New Roman" w:cs="Times New Roman"/>
                <w:color w:val="auto"/>
                <w:sz w:val="24"/>
                <w:szCs w:val="24"/>
              </w:rPr>
            </w:pPr>
          </w:p>
          <w:p>
            <w:pPr>
              <w:rPr>
                <w:rFonts w:ascii="Times New Roman" w:hAnsi="Times New Roman" w:cs="Times New Roman"/>
                <w:color w:val="auto"/>
                <w:sz w:val="24"/>
                <w:szCs w:val="24"/>
              </w:rPr>
            </w:pPr>
          </w:p>
          <w:p>
            <w:pPr>
              <w:ind w:firstLine="480" w:firstLineChars="200"/>
              <w:rPr>
                <w:rFonts w:ascii="Times New Roman" w:hAnsi="Times New Roman" w:cs="Times New Roman"/>
                <w:color w:val="auto"/>
                <w:sz w:val="24"/>
                <w:szCs w:val="24"/>
              </w:rPr>
            </w:pPr>
          </w:p>
          <w:p>
            <w:pPr>
              <w:wordWrap w:val="0"/>
              <w:ind w:firstLine="4320" w:firstLineChars="1800"/>
              <w:rPr>
                <w:rFonts w:ascii="Times New Roman" w:hAnsi="Times New Roman" w:cs="Times New Roman"/>
                <w:color w:val="auto"/>
                <w:sz w:val="24"/>
                <w:szCs w:val="24"/>
              </w:rPr>
            </w:pPr>
            <w:r>
              <w:rPr>
                <w:rFonts w:ascii="Times New Roman" w:hAnsi="Times New Roman" w:cs="Times New Roman"/>
                <w:color w:val="auto"/>
                <w:sz w:val="24"/>
                <w:szCs w:val="24"/>
              </w:rPr>
              <w:t>承诺人（签名、指印）：</w:t>
            </w:r>
          </w:p>
          <w:p>
            <w:pPr>
              <w:wordWrap w:val="0"/>
              <w:ind w:firstLine="480" w:firstLineChars="200"/>
              <w:jc w:val="right"/>
              <w:rPr>
                <w:rFonts w:ascii="Times New Roman" w:hAnsi="Times New Roman" w:cs="Times New Roman"/>
                <w:color w:val="auto"/>
                <w:sz w:val="24"/>
                <w:szCs w:val="24"/>
              </w:rPr>
            </w:pPr>
          </w:p>
          <w:p>
            <w:pPr>
              <w:ind w:firstLine="480" w:firstLineChars="200"/>
              <w:jc w:val="center"/>
              <w:rPr>
                <w:rFonts w:ascii="Times New Roman" w:hAnsi="Times New Roman" w:cs="Times New Roman"/>
                <w:color w:val="auto"/>
                <w:sz w:val="24"/>
                <w:szCs w:val="24"/>
                <w:u w:val="single"/>
              </w:rPr>
            </w:pPr>
            <w:r>
              <w:rPr>
                <w:rFonts w:ascii="Times New Roman" w:hAnsi="Times New Roman" w:cs="Times New Roman"/>
                <w:color w:val="auto"/>
                <w:sz w:val="24"/>
                <w:szCs w:val="24"/>
              </w:rPr>
              <w:t>年月日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85" w:type="dxa"/>
            <w:vAlign w:val="center"/>
          </w:tcPr>
          <w:p>
            <w:pPr>
              <w:jc w:val="center"/>
              <w:rPr>
                <w:rFonts w:ascii="Times New Roman" w:hAnsi="Times New Roman" w:cs="Times New Roman"/>
                <w:color w:val="auto"/>
                <w:sz w:val="24"/>
                <w:szCs w:val="24"/>
              </w:rPr>
            </w:pPr>
            <w:r>
              <w:rPr>
                <w:rFonts w:ascii="Times New Roman" w:hAnsi="Times New Roman" w:cs="Times New Roman"/>
                <w:color w:val="auto"/>
                <w:sz w:val="24"/>
                <w:szCs w:val="24"/>
              </w:rPr>
              <w:t>说明</w:t>
            </w:r>
          </w:p>
        </w:tc>
        <w:tc>
          <w:tcPr>
            <w:tcW w:w="7715" w:type="dxa"/>
            <w:gridSpan w:val="6"/>
            <w:vAlign w:val="center"/>
          </w:tcPr>
          <w:p>
            <w:pPr>
              <w:rPr>
                <w:rFonts w:ascii="Times New Roman" w:hAnsi="Times New Roman" w:cs="Times New Roman"/>
                <w:color w:val="auto"/>
                <w:sz w:val="24"/>
                <w:szCs w:val="24"/>
              </w:rPr>
            </w:pPr>
            <w:r>
              <w:rPr>
                <w:rFonts w:ascii="Times New Roman" w:hAnsi="Times New Roman" w:cs="Times New Roman"/>
                <w:color w:val="auto"/>
                <w:sz w:val="24"/>
                <w:szCs w:val="24"/>
              </w:rPr>
              <w:t>本表由参保人员填写，由医保经办部门存档，两年内不得销毁。</w:t>
            </w:r>
          </w:p>
        </w:tc>
      </w:tr>
    </w:tbl>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br w:type="page"/>
      </w:r>
    </w:p>
    <w:p>
      <w:pPr>
        <w:kinsoku/>
        <w:autoSpaceDE/>
        <w:autoSpaceDN/>
        <w:adjustRightInd/>
        <w:snapToGrid/>
        <w:textAlignment w:val="auto"/>
        <w:rPr>
          <w:rFonts w:ascii="Times New Roman" w:hAnsi="Times New Roman" w:eastAsia="等线" w:cs="Times New Roman"/>
          <w:b/>
          <w:bCs/>
          <w:snapToGrid/>
          <w:color w:val="auto"/>
          <w:sz w:val="28"/>
          <w:szCs w:val="28"/>
        </w:rPr>
        <w:sectPr>
          <w:headerReference r:id="rId3" w:type="default"/>
          <w:footerReference r:id="rId5" w:type="default"/>
          <w:headerReference r:id="rId4" w:type="even"/>
          <w:pgSz w:w="11906" w:h="16838"/>
          <w:pgMar w:top="1440" w:right="1800" w:bottom="1440" w:left="1800" w:header="851" w:footer="992" w:gutter="0"/>
          <w:cols w:space="425" w:num="1"/>
          <w:docGrid w:type="lines" w:linePitch="312" w:charSpace="0"/>
        </w:sectPr>
      </w:pPr>
    </w:p>
    <w:p>
      <w:pPr>
        <w:rPr>
          <w:rFonts w:ascii="Times New Roman" w:hAnsi="Times New Roman" w:eastAsia="方正小标宋简体" w:cs="Times New Roman"/>
          <w:color w:val="auto"/>
          <w:sz w:val="44"/>
          <w:szCs w:val="44"/>
        </w:rPr>
      </w:pPr>
      <w:r>
        <w:rPr>
          <w:rFonts w:ascii="Times New Roman" w:hAnsi="Times New Roman" w:eastAsia="黑体" w:cs="Times New Roman"/>
          <w:color w:val="auto"/>
          <w:sz w:val="32"/>
          <w:szCs w:val="32"/>
        </w:rPr>
        <w:t>附件3</w:t>
      </w:r>
    </w:p>
    <w:p>
      <w:pPr>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外伤无第三方责任承诺书</w:t>
      </w:r>
    </w:p>
    <w:tbl>
      <w:tblPr>
        <w:tblStyle w:val="9"/>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6"/>
        <w:gridCol w:w="2430"/>
        <w:gridCol w:w="1590"/>
        <w:gridCol w:w="2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26" w:type="dxa"/>
            <w:vAlign w:val="center"/>
          </w:tcPr>
          <w:p>
            <w:pPr>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承诺人</w:t>
            </w:r>
          </w:p>
        </w:tc>
        <w:tc>
          <w:tcPr>
            <w:tcW w:w="2430" w:type="dxa"/>
            <w:vAlign w:val="center"/>
          </w:tcPr>
          <w:p>
            <w:pPr>
              <w:rPr>
                <w:rFonts w:ascii="Times New Roman" w:hAnsi="Times New Roman" w:eastAsia="仿宋_GB2312" w:cs="Times New Roman"/>
                <w:color w:val="auto"/>
                <w:sz w:val="32"/>
                <w:szCs w:val="32"/>
              </w:rPr>
            </w:pPr>
          </w:p>
        </w:tc>
        <w:tc>
          <w:tcPr>
            <w:tcW w:w="1590" w:type="dxa"/>
            <w:vAlign w:val="center"/>
          </w:tcPr>
          <w:p>
            <w:pPr>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联系电话</w:t>
            </w:r>
          </w:p>
        </w:tc>
        <w:tc>
          <w:tcPr>
            <w:tcW w:w="2690" w:type="dxa"/>
            <w:vAlign w:val="center"/>
          </w:tcPr>
          <w:p>
            <w:pPr>
              <w:ind w:right="-1464" w:rightChars="-697"/>
              <w:rPr>
                <w:rFonts w:ascii="Times New Roman" w:hAnsi="Times New Roman" w:eastAsia="仿宋_GB2312" w:cs="Times New Roman"/>
                <w:b/>
                <w:bCs/>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26" w:type="dxa"/>
            <w:vAlign w:val="center"/>
          </w:tcPr>
          <w:p>
            <w:pPr>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证件类型</w:t>
            </w:r>
          </w:p>
        </w:tc>
        <w:tc>
          <w:tcPr>
            <w:tcW w:w="2430" w:type="dxa"/>
            <w:vAlign w:val="center"/>
          </w:tcPr>
          <w:p>
            <w:pPr>
              <w:rPr>
                <w:rFonts w:ascii="Times New Roman" w:hAnsi="Times New Roman" w:eastAsia="仿宋_GB2312" w:cs="Times New Roman"/>
                <w:b/>
                <w:bCs/>
                <w:color w:val="auto"/>
                <w:sz w:val="32"/>
                <w:szCs w:val="32"/>
              </w:rPr>
            </w:pPr>
          </w:p>
        </w:tc>
        <w:tc>
          <w:tcPr>
            <w:tcW w:w="1590" w:type="dxa"/>
            <w:vAlign w:val="center"/>
          </w:tcPr>
          <w:p>
            <w:pPr>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证件号码</w:t>
            </w:r>
          </w:p>
        </w:tc>
        <w:tc>
          <w:tcPr>
            <w:tcW w:w="2690" w:type="dxa"/>
            <w:vAlign w:val="center"/>
          </w:tcPr>
          <w:p>
            <w:pPr>
              <w:rPr>
                <w:rFonts w:ascii="Times New Roman" w:hAnsi="Times New Roman" w:eastAsia="仿宋_GB2312" w:cs="Times New Roman"/>
                <w:b/>
                <w:bCs/>
                <w:color w:val="auto"/>
              </w:rPr>
            </w:pPr>
            <w:r>
              <w:rPr>
                <w:rFonts w:ascii="Times New Roman" w:hAnsi="Times New Roman" w:eastAsia="微软雅黑" w:cs="Times New Roman"/>
                <w:color w:val="auto"/>
                <w:sz w:val="20"/>
                <w:shd w:val="clear" w:color="auto" w:fill="FFFFFF"/>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026" w:type="dxa"/>
            <w:vAlign w:val="center"/>
          </w:tcPr>
          <w:p>
            <w:pPr>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t>承诺事项</w:t>
            </w:r>
          </w:p>
        </w:tc>
        <w:tc>
          <w:tcPr>
            <w:tcW w:w="6710" w:type="dxa"/>
            <w:gridSpan w:val="3"/>
            <w:vAlign w:val="center"/>
          </w:tcPr>
          <w:p>
            <w:pPr>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外伤无第三方责任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22" w:hRule="atLeast"/>
        </w:trPr>
        <w:tc>
          <w:tcPr>
            <w:tcW w:w="8736" w:type="dxa"/>
            <w:gridSpan w:val="4"/>
          </w:tcPr>
          <w:p>
            <w:pP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承诺内容：</w:t>
            </w:r>
          </w:p>
          <w:p>
            <w:pPr>
              <w:ind w:firstLine="420" w:firstLineChars="200"/>
              <w:rPr>
                <w:rFonts w:ascii="Times New Roman" w:hAnsi="Times New Roman" w:eastAsia="仿宋_GB2312" w:cs="Times New Roman"/>
                <w:color w:val="auto"/>
              </w:rPr>
            </w:pPr>
            <w:r>
              <w:rPr>
                <w:rFonts w:ascii="Times New Roman" w:hAnsi="Times New Roman" w:eastAsia="仿宋_GB2312" w:cs="Times New Roman"/>
                <w:color w:val="auto"/>
              </w:rPr>
              <w:t>本人同意授权</w:t>
            </w:r>
            <w:r>
              <w:rPr>
                <w:rFonts w:hint="eastAsia" w:ascii="宋体" w:hAnsi="宋体" w:eastAsia="宋体" w:cs="Times New Roman"/>
                <w:color w:val="auto"/>
              </w:rPr>
              <w:t>＿＿＿＿</w:t>
            </w:r>
            <w:r>
              <w:rPr>
                <w:rFonts w:ascii="Times New Roman" w:hAnsi="Times New Roman" w:eastAsia="仿宋_GB2312" w:cs="Times New Roman"/>
                <w:color w:val="auto"/>
              </w:rPr>
              <w:t>医保经办机构通过信息共享方式查询本人与办理医保业务相关的信息，承诺所提供材料均为真实合法，符合办理业务条件，如伪造材料或以任何方式骗取医疗保险待遇的，本人愿意承担一切后果；</w:t>
            </w:r>
            <w:r>
              <w:rPr>
                <w:rFonts w:ascii="Times New Roman" w:hAnsi="Times New Roman" w:eastAsia="仿宋_GB2312" w:cs="Times New Roman"/>
                <w:b/>
                <w:bCs/>
                <w:color w:val="auto"/>
              </w:rPr>
              <w:t>同意</w:t>
            </w:r>
            <w:r>
              <w:rPr>
                <w:rFonts w:hint="eastAsia" w:ascii="宋体" w:hAnsi="宋体" w:eastAsia="宋体" w:cs="Times New Roman"/>
                <w:b/>
                <w:bCs/>
                <w:color w:val="auto"/>
              </w:rPr>
              <w:t>＿＿＿＿</w:t>
            </w:r>
            <w:r>
              <w:rPr>
                <w:rFonts w:ascii="Times New Roman" w:hAnsi="Times New Roman" w:eastAsia="仿宋_GB2312" w:cs="Times New Roman"/>
                <w:b/>
                <w:bCs/>
                <w:color w:val="auto"/>
              </w:rPr>
              <w:t>医保经办机构将本人虚假行为上报和纳入信用管理体系</w:t>
            </w:r>
            <w:r>
              <w:rPr>
                <w:rFonts w:ascii="Times New Roman" w:hAnsi="Times New Roman" w:eastAsia="仿宋_GB2312" w:cs="Times New Roman"/>
                <w:color w:val="auto"/>
              </w:rPr>
              <w:t>，并就本次办理业务的其他承诺内容陈述如下：</w:t>
            </w:r>
          </w:p>
          <w:p>
            <w:pPr>
              <w:spacing w:line="560" w:lineRule="exact"/>
              <w:ind w:firstLine="643" w:firstLineChars="200"/>
              <w:rPr>
                <w:rFonts w:ascii="Times New Roman" w:hAnsi="Times New Roman" w:eastAsia="仿宋_GB2312" w:cs="Times New Roman"/>
                <w:b/>
                <w:bCs/>
                <w:color w:val="auto"/>
                <w:sz w:val="32"/>
                <w:szCs w:val="32"/>
              </w:rPr>
            </w:pPr>
            <w:r>
              <w:rPr>
                <w:rFonts w:ascii="Times New Roman" w:hAnsi="Times New Roman" w:eastAsia="仿宋_GB2312" w:cs="Times New Roman"/>
                <w:b/>
                <w:bCs/>
                <w:color w:val="auto"/>
                <w:sz w:val="32"/>
                <w:szCs w:val="32"/>
              </w:rPr>
              <w:t>本人于</w:t>
            </w:r>
            <w:r>
              <w:rPr>
                <w:rFonts w:hint="eastAsia" w:ascii="宋体" w:hAnsi="宋体" w:eastAsia="宋体" w:cs="Times New Roman"/>
                <w:b/>
                <w:bCs/>
                <w:color w:val="auto"/>
                <w:sz w:val="32"/>
                <w:szCs w:val="32"/>
              </w:rPr>
              <w:t>＿＿</w:t>
            </w:r>
            <w:r>
              <w:rPr>
                <w:rFonts w:ascii="Times New Roman" w:hAnsi="Times New Roman" w:eastAsia="仿宋_GB2312" w:cs="Times New Roman"/>
                <w:b/>
                <w:bCs/>
                <w:color w:val="auto"/>
                <w:sz w:val="32"/>
                <w:szCs w:val="32"/>
              </w:rPr>
              <w:t>年</w:t>
            </w:r>
            <w:r>
              <w:rPr>
                <w:rFonts w:hint="eastAsia" w:ascii="宋体" w:hAnsi="宋体" w:eastAsia="宋体" w:cs="Times New Roman"/>
                <w:b/>
                <w:bCs/>
                <w:color w:val="auto"/>
                <w:sz w:val="32"/>
                <w:szCs w:val="32"/>
              </w:rPr>
              <w:t>＿</w:t>
            </w:r>
            <w:r>
              <w:rPr>
                <w:rFonts w:ascii="Times New Roman" w:hAnsi="Times New Roman" w:eastAsia="仿宋_GB2312" w:cs="Times New Roman"/>
                <w:b/>
                <w:bCs/>
                <w:color w:val="auto"/>
                <w:sz w:val="32"/>
                <w:szCs w:val="32"/>
              </w:rPr>
              <w:t>月</w:t>
            </w:r>
            <w:r>
              <w:rPr>
                <w:rFonts w:hint="eastAsia" w:ascii="宋体" w:hAnsi="宋体" w:eastAsia="宋体" w:cs="Times New Roman"/>
                <w:b/>
                <w:bCs/>
                <w:color w:val="auto"/>
                <w:sz w:val="32"/>
                <w:szCs w:val="32"/>
              </w:rPr>
              <w:t>＿</w:t>
            </w:r>
            <w:r>
              <w:rPr>
                <w:rFonts w:ascii="Times New Roman" w:hAnsi="Times New Roman" w:eastAsia="仿宋_GB2312" w:cs="Times New Roman"/>
                <w:b/>
                <w:bCs/>
                <w:color w:val="auto"/>
                <w:sz w:val="32"/>
                <w:szCs w:val="32"/>
              </w:rPr>
              <w:t>日</w:t>
            </w:r>
            <w:r>
              <w:rPr>
                <w:rFonts w:hint="eastAsia" w:ascii="宋体" w:hAnsi="宋体" w:eastAsia="宋体" w:cs="Times New Roman"/>
                <w:b/>
                <w:bCs/>
                <w:color w:val="auto"/>
                <w:sz w:val="32"/>
                <w:szCs w:val="32"/>
              </w:rPr>
              <w:t>＿</w:t>
            </w:r>
            <w:r>
              <w:rPr>
                <w:rFonts w:ascii="Times New Roman" w:hAnsi="Times New Roman" w:eastAsia="仿宋_GB2312" w:cs="Times New Roman"/>
                <w:b/>
                <w:bCs/>
                <w:color w:val="auto"/>
                <w:sz w:val="32"/>
                <w:szCs w:val="32"/>
              </w:rPr>
              <w:t>时在</w:t>
            </w:r>
            <w:r>
              <w:rPr>
                <w:rFonts w:hint="eastAsia" w:ascii="宋体" w:hAnsi="宋体" w:eastAsia="宋体" w:cs="Times New Roman"/>
                <w:b/>
                <w:bCs/>
                <w:color w:val="auto"/>
                <w:sz w:val="32"/>
                <w:szCs w:val="32"/>
              </w:rPr>
              <w:t>＿＿＿＿＿＿＿＿</w:t>
            </w:r>
            <w:r>
              <w:rPr>
                <w:rFonts w:ascii="Times New Roman" w:hAnsi="Times New Roman" w:eastAsia="仿宋_GB2312" w:cs="Times New Roman"/>
                <w:b/>
                <w:bCs/>
                <w:color w:val="auto"/>
                <w:sz w:val="32"/>
                <w:szCs w:val="32"/>
              </w:rPr>
              <w:t>（地点）发生（外伤经过）。现承诺本次意外受伤与第三方责任或工伤责任无关，如与第三方责任或工伤责任有关，则将已享受的医保待遇全额退回医保，并承担相应的法律责任。</w:t>
            </w:r>
          </w:p>
          <w:p>
            <w:pPr>
              <w:spacing w:line="400" w:lineRule="exact"/>
              <w:ind w:firstLine="413" w:firstLineChars="196"/>
              <w:rPr>
                <w:rFonts w:ascii="Times New Roman" w:hAnsi="Times New Roman" w:eastAsia="仿宋_GB2312" w:cs="Times New Roman"/>
                <w:b/>
                <w:color w:val="auto"/>
              </w:rPr>
            </w:pPr>
            <w:r>
              <w:rPr>
                <w:rFonts w:ascii="Times New Roman" w:hAnsi="Times New Roman" w:eastAsia="仿宋_GB2312" w:cs="Times New Roman"/>
                <w:b/>
                <w:color w:val="auto"/>
              </w:rPr>
              <w:t>温馨提示：</w:t>
            </w:r>
          </w:p>
          <w:p>
            <w:pPr>
              <w:spacing w:line="400" w:lineRule="exact"/>
              <w:ind w:firstLine="413" w:firstLineChars="196"/>
              <w:rPr>
                <w:rFonts w:ascii="Times New Roman" w:hAnsi="Times New Roman" w:eastAsia="仿宋_GB2312" w:cs="Times New Roman"/>
                <w:b/>
                <w:color w:val="auto"/>
              </w:rPr>
            </w:pPr>
            <w:r>
              <w:rPr>
                <w:rFonts w:ascii="Times New Roman" w:hAnsi="Times New Roman" w:eastAsia="仿宋_GB2312" w:cs="Times New Roman"/>
                <w:b/>
                <w:color w:val="auto"/>
              </w:rPr>
              <w:t>1.反欺诈法律提示：以虚构劳动关系、伪造证明材料或者其他手段骗取基本医疗保险待遇和生育保险待遇的，属于刑法第二百六十六条规定的诈骗公私财物的行为，将依法追究刑事责任。</w:t>
            </w:r>
          </w:p>
          <w:p>
            <w:pPr>
              <w:spacing w:line="400" w:lineRule="exact"/>
              <w:ind w:firstLine="422" w:firstLineChars="200"/>
              <w:rPr>
                <w:rFonts w:ascii="Times New Roman" w:hAnsi="Times New Roman" w:eastAsia="仿宋_GB2312" w:cs="Times New Roman"/>
                <w:b/>
                <w:color w:val="auto"/>
              </w:rPr>
            </w:pPr>
            <w:r>
              <w:rPr>
                <w:rFonts w:ascii="Times New Roman" w:hAnsi="Times New Roman" w:eastAsia="仿宋_GB2312" w:cs="Times New Roman"/>
                <w:b/>
                <w:color w:val="auto"/>
              </w:rPr>
              <w:t>2.此表可现场填写，由承诺人本人手写签名，患者本人无法签字的由其近亲属代签，并填写身份证号码和联系方式。</w:t>
            </w:r>
          </w:p>
          <w:p>
            <w:pPr>
              <w:spacing w:line="360" w:lineRule="auto"/>
              <w:rPr>
                <w:rFonts w:ascii="Times New Roman" w:hAnsi="Times New Roman" w:eastAsia="仿宋_GB2312" w:cs="Times New Roman"/>
                <w:b/>
                <w:color w:val="auto"/>
              </w:rPr>
            </w:pPr>
          </w:p>
          <w:p>
            <w:pPr>
              <w:ind w:right="640"/>
              <w:rPr>
                <w:rFonts w:ascii="Times New Roman" w:hAnsi="Times New Roman" w:eastAsia="仿宋_GB2312" w:cs="Times New Roman"/>
                <w:b/>
                <w:bCs/>
                <w:color w:val="auto"/>
                <w:sz w:val="32"/>
                <w:szCs w:val="32"/>
              </w:rPr>
            </w:pPr>
            <w:r>
              <w:rPr>
                <w:rFonts w:ascii="Times New Roman" w:hAnsi="Times New Roman" w:eastAsia="仿宋_GB2312" w:cs="Times New Roman"/>
                <w:color w:val="auto"/>
                <w:sz w:val="32"/>
                <w:szCs w:val="32"/>
              </w:rPr>
              <w:t>承诺人（签名）：</w:t>
            </w:r>
          </w:p>
          <w:p>
            <w:pPr>
              <w:ind w:right="640" w:firstLine="4320" w:firstLineChars="135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日期：年月日</w:t>
            </w:r>
          </w:p>
        </w:tc>
      </w:tr>
    </w:tbl>
    <w:p>
      <w:pPr>
        <w:rPr>
          <w:rFonts w:ascii="Times New Roman" w:hAnsi="Times New Roman" w:cs="Times New Roman"/>
          <w:color w:val="auto"/>
        </w:rPr>
      </w:pPr>
    </w:p>
    <w:p>
      <w:pPr>
        <w:rPr>
          <w:rFonts w:ascii="Times New Roman" w:hAnsi="Times New Roman" w:cs="Times New Roman"/>
          <w:color w:val="auto"/>
        </w:rPr>
      </w:pP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br w:type="page"/>
      </w:r>
    </w:p>
    <w:p>
      <w:pPr>
        <w:spacing w:before="41"/>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附件4</w:t>
      </w:r>
    </w:p>
    <w:p>
      <w:pPr>
        <w:pStyle w:val="2"/>
        <w:spacing w:before="55"/>
        <w:jc w:val="center"/>
        <w:rPr>
          <w:rFonts w:ascii="Times New Roman" w:hAnsi="Times New Roman" w:eastAsia="方正小标宋简体" w:cs="Times New Roman"/>
          <w:b w:val="0"/>
          <w:bCs w:val="0"/>
          <w:color w:val="auto"/>
          <w:sz w:val="44"/>
          <w:szCs w:val="44"/>
        </w:rPr>
      </w:pPr>
      <w:r>
        <w:rPr>
          <w:rFonts w:ascii="Times New Roman" w:hAnsi="Times New Roman" w:eastAsia="方正小标宋简体" w:cs="Times New Roman"/>
          <w:b w:val="0"/>
          <w:bCs w:val="0"/>
          <w:color w:val="auto"/>
          <w:sz w:val="44"/>
          <w:szCs w:val="44"/>
        </w:rPr>
        <w:t>住院期间外院检查治疗或定点药店购药单</w:t>
      </w:r>
    </w:p>
    <w:p>
      <w:pPr>
        <w:pStyle w:val="3"/>
        <w:tabs>
          <w:tab w:val="left" w:pos="1739"/>
          <w:tab w:val="left" w:pos="2819"/>
          <w:tab w:val="left" w:pos="3899"/>
          <w:tab w:val="left" w:pos="4859"/>
        </w:tabs>
        <w:ind w:left="300"/>
        <w:rPr>
          <w:rFonts w:ascii="Times New Roman" w:hAnsi="Times New Roman" w:cs="Times New Roman"/>
          <w:color w:val="auto"/>
          <w:u w:val="single"/>
        </w:rPr>
      </w:pPr>
      <w:r>
        <w:rPr>
          <w:rFonts w:ascii="Times New Roman" w:hAnsi="Times New Roman" w:cs="Times New Roman"/>
          <w:color w:val="auto"/>
        </w:rPr>
        <w:t>姓名</w:t>
      </w:r>
      <w:r>
        <w:rPr>
          <w:rFonts w:ascii="Times New Roman" w:hAnsi="Times New Roman" w:cs="Times New Roman"/>
          <w:color w:val="auto"/>
          <w:u w:val="single"/>
        </w:rPr>
        <w:tab/>
      </w:r>
      <w:r>
        <w:rPr>
          <w:rFonts w:ascii="Times New Roman" w:hAnsi="Times New Roman" w:cs="Times New Roman"/>
          <w:color w:val="auto"/>
        </w:rPr>
        <w:t>性别</w:t>
      </w:r>
      <w:r>
        <w:rPr>
          <w:rFonts w:ascii="Times New Roman" w:hAnsi="Times New Roman" w:cs="Times New Roman"/>
          <w:color w:val="auto"/>
          <w:u w:val="single"/>
        </w:rPr>
        <w:tab/>
      </w:r>
      <w:r>
        <w:rPr>
          <w:rFonts w:ascii="Times New Roman" w:hAnsi="Times New Roman" w:cs="Times New Roman"/>
          <w:color w:val="auto"/>
        </w:rPr>
        <w:t>年龄</w:t>
      </w:r>
      <w:r>
        <w:rPr>
          <w:rFonts w:ascii="Times New Roman" w:hAnsi="Times New Roman" w:cs="Times New Roman"/>
          <w:color w:val="auto"/>
          <w:u w:val="single"/>
        </w:rPr>
        <w:tab/>
      </w:r>
      <w:r>
        <w:rPr>
          <w:rFonts w:ascii="Times New Roman" w:hAnsi="Times New Roman" w:cs="Times New Roman"/>
          <w:color w:val="auto"/>
        </w:rPr>
        <w:t>科别</w:t>
      </w:r>
      <w:r>
        <w:rPr>
          <w:rFonts w:ascii="Times New Roman" w:hAnsi="Times New Roman" w:cs="Times New Roman"/>
          <w:color w:val="auto"/>
          <w:u w:val="single"/>
        </w:rPr>
        <w:tab/>
      </w:r>
      <w:r>
        <w:rPr>
          <w:rFonts w:ascii="Times New Roman" w:hAnsi="Times New Roman" w:cs="Times New Roman"/>
          <w:color w:val="auto"/>
          <w:u w:val="single"/>
        </w:rPr>
        <w:tab/>
      </w:r>
    </w:p>
    <w:p>
      <w:pPr>
        <w:pStyle w:val="3"/>
        <w:tabs>
          <w:tab w:val="left" w:pos="1739"/>
          <w:tab w:val="left" w:pos="2819"/>
          <w:tab w:val="left" w:pos="3899"/>
          <w:tab w:val="left" w:pos="4859"/>
        </w:tabs>
        <w:ind w:left="300"/>
        <w:rPr>
          <w:rFonts w:ascii="Times New Roman" w:hAnsi="Times New Roman" w:cs="Times New Roman"/>
          <w:color w:val="auto"/>
          <w:u w:val="single"/>
        </w:rPr>
      </w:pPr>
    </w:p>
    <w:p>
      <w:pPr>
        <w:pStyle w:val="3"/>
        <w:tabs>
          <w:tab w:val="left" w:pos="1739"/>
          <w:tab w:val="left" w:pos="2819"/>
          <w:tab w:val="left" w:pos="3899"/>
          <w:tab w:val="left" w:pos="4859"/>
        </w:tabs>
        <w:ind w:left="300"/>
        <w:rPr>
          <w:rFonts w:ascii="Times New Roman" w:hAnsi="Times New Roman" w:cs="Times New Roman"/>
          <w:color w:val="auto"/>
          <w:sz w:val="18"/>
        </w:rPr>
      </w:pPr>
      <w:r>
        <w:rPr>
          <w:rFonts w:ascii="Times New Roman" w:hAnsi="Times New Roman" w:cs="Times New Roman"/>
          <w:color w:val="auto"/>
        </w:rPr>
        <w:t>证件类型</w:t>
      </w:r>
      <w:r>
        <w:rPr>
          <w:rFonts w:ascii="Times New Roman" w:hAnsi="Times New Roman" w:cs="Times New Roman"/>
          <w:color w:val="auto"/>
          <w:u w:val="single"/>
        </w:rPr>
        <w:tab/>
      </w:r>
      <w:r>
        <w:rPr>
          <w:rFonts w:ascii="Times New Roman" w:hAnsi="Times New Roman" w:cs="Times New Roman"/>
          <w:color w:val="auto"/>
        </w:rPr>
        <w:t>证件号码</w:t>
      </w:r>
      <w:r>
        <w:rPr>
          <w:rFonts w:ascii="Times New Roman" w:hAnsi="Times New Roman" w:cs="Times New Roman"/>
          <w:color w:val="auto"/>
          <w:u w:val="single"/>
        </w:rPr>
        <w:tab/>
      </w:r>
      <w:r>
        <w:rPr>
          <w:rFonts w:ascii="Times New Roman" w:hAnsi="Times New Roman" w:cs="Times New Roman"/>
          <w:color w:val="auto"/>
          <w:u w:val="single"/>
        </w:rPr>
        <w:tab/>
      </w:r>
    </w:p>
    <w:p>
      <w:pPr>
        <w:pStyle w:val="3"/>
        <w:tabs>
          <w:tab w:val="left" w:pos="2939"/>
        </w:tabs>
        <w:spacing w:before="74"/>
        <w:ind w:left="300"/>
        <w:rPr>
          <w:rFonts w:ascii="Times New Roman" w:hAnsi="Times New Roman" w:cs="Times New Roman"/>
          <w:color w:val="auto"/>
        </w:rPr>
      </w:pPr>
    </w:p>
    <w:p>
      <w:pPr>
        <w:pStyle w:val="3"/>
        <w:tabs>
          <w:tab w:val="left" w:pos="2939"/>
        </w:tabs>
        <w:spacing w:before="74"/>
        <w:ind w:left="300"/>
        <w:rPr>
          <w:rFonts w:ascii="Times New Roman" w:hAnsi="Times New Roman" w:cs="Times New Roman"/>
          <w:color w:val="auto"/>
        </w:rPr>
      </w:pPr>
      <w:r>
        <w:rPr>
          <w:rFonts w:ascii="Times New Roman" w:hAnsi="Times New Roman" w:cs="Times New Roman"/>
          <w:color w:val="auto"/>
        </w:rPr>
        <w:t>诊断</w:t>
      </w:r>
      <w:r>
        <w:rPr>
          <w:rFonts w:ascii="Times New Roman" w:hAnsi="Times New Roman" w:cs="Times New Roman"/>
          <w:color w:val="auto"/>
          <w:u w:val="single"/>
        </w:rPr>
        <w:tab/>
      </w:r>
    </w:p>
    <w:p>
      <w:pPr>
        <w:pStyle w:val="3"/>
        <w:spacing w:before="5"/>
        <w:rPr>
          <w:rFonts w:ascii="Times New Roman" w:hAnsi="Times New Roman" w:cs="Times New Roman"/>
          <w:color w:val="auto"/>
          <w:sz w:val="19"/>
        </w:rPr>
      </w:pPr>
    </w:p>
    <w:p>
      <w:pPr>
        <w:pStyle w:val="3"/>
        <w:tabs>
          <w:tab w:val="left" w:pos="2939"/>
        </w:tabs>
        <w:spacing w:before="74"/>
        <w:ind w:left="300"/>
        <w:rPr>
          <w:rFonts w:hint="default" w:ascii="Times New Roman" w:hAnsi="Times New Roman" w:eastAsia="宋体" w:cs="Times New Roman"/>
          <w:color w:val="auto"/>
          <w:lang w:val="en-US" w:eastAsia="zh-CN"/>
        </w:rPr>
      </w:pPr>
      <w:r>
        <w:rPr>
          <w:rFonts w:ascii="Times New Roman" w:hAnsi="Times New Roman" w:cs="Times New Roman"/>
          <w:color w:val="auto"/>
        </w:rPr>
        <w:t>外检定点医院或外购定点药店名称：</w:t>
      </w:r>
      <w:r>
        <w:rPr>
          <w:rFonts w:ascii="Times New Roman" w:hAnsi="Times New Roman" w:cs="Times New Roman"/>
          <w:color w:val="auto"/>
          <w:u w:val="single"/>
        </w:rPr>
        <w:tab/>
      </w:r>
      <w:r>
        <w:rPr>
          <w:rFonts w:hint="eastAsia" w:ascii="Times New Roman" w:hAnsi="Times New Roman" w:cs="Times New Roman"/>
          <w:color w:val="auto"/>
          <w:u w:val="single"/>
          <w:lang w:val="en-US" w:eastAsia="zh-CN"/>
        </w:rPr>
        <w:t xml:space="preserve">                                               </w:t>
      </w:r>
    </w:p>
    <w:p>
      <w:pPr>
        <w:pStyle w:val="3"/>
        <w:tabs>
          <w:tab w:val="left" w:pos="4739"/>
        </w:tabs>
        <w:spacing w:before="67"/>
        <w:ind w:left="300"/>
        <w:rPr>
          <w:rFonts w:ascii="Times New Roman" w:hAnsi="Times New Roman" w:cs="Times New Roman"/>
          <w:color w:val="auto"/>
        </w:rPr>
      </w:pPr>
      <w:r>
        <w:rPr>
          <w:rFonts w:ascii="Times New Roman" w:hAnsi="Times New Roman" w:cs="Times New Roman"/>
          <w:color w:val="auto"/>
        </w:rPr>
        <w:tab/>
      </w:r>
    </w:p>
    <w:p>
      <w:pPr>
        <w:pStyle w:val="3"/>
        <w:tabs>
          <w:tab w:val="left" w:pos="2939"/>
        </w:tabs>
        <w:spacing w:before="74"/>
        <w:ind w:left="300"/>
        <w:rPr>
          <w:rFonts w:hint="default" w:ascii="Times New Roman" w:hAnsi="Times New Roman" w:eastAsia="宋体" w:cs="Times New Roman"/>
          <w:color w:val="auto"/>
          <w:lang w:val="en-US" w:eastAsia="zh-CN"/>
        </w:rPr>
      </w:pPr>
      <w:r>
        <w:rPr>
          <w:rFonts w:ascii="Times New Roman" w:hAnsi="Times New Roman" w:cs="Times New Roman"/>
          <w:color w:val="auto"/>
        </w:rPr>
        <w:t>外检项目或外购药品：</w:t>
      </w:r>
      <w:r>
        <w:rPr>
          <w:rFonts w:ascii="Times New Roman" w:hAnsi="Times New Roman" w:cs="Times New Roman"/>
          <w:color w:val="auto"/>
          <w:u w:val="single"/>
        </w:rPr>
        <w:tab/>
      </w:r>
      <w:r>
        <w:rPr>
          <w:rFonts w:hint="eastAsia" w:ascii="Times New Roman" w:hAnsi="Times New Roman" w:cs="Times New Roman"/>
          <w:color w:val="auto"/>
          <w:u w:val="single"/>
          <w:lang w:val="en-US" w:eastAsia="zh-CN"/>
        </w:rPr>
        <w:t xml:space="preserve">                                                                   </w:t>
      </w:r>
    </w:p>
    <w:p>
      <w:pPr>
        <w:pStyle w:val="3"/>
        <w:tabs>
          <w:tab w:val="left" w:pos="2939"/>
        </w:tabs>
        <w:spacing w:before="74"/>
        <w:rPr>
          <w:rFonts w:ascii="Times New Roman" w:hAnsi="Times New Roman" w:cs="Times New Roman"/>
          <w:color w:val="auto"/>
          <w:u w:val="single"/>
        </w:rPr>
      </w:pPr>
    </w:p>
    <w:p>
      <w:pPr>
        <w:pStyle w:val="3"/>
        <w:tabs>
          <w:tab w:val="left" w:pos="2939"/>
        </w:tabs>
        <w:spacing w:before="74"/>
        <w:ind w:left="300"/>
        <w:rPr>
          <w:rFonts w:hint="default" w:ascii="Times New Roman" w:hAnsi="Times New Roman" w:eastAsia="宋体" w:cs="Times New Roman"/>
          <w:color w:val="auto"/>
          <w:lang w:val="en-US" w:eastAsia="zh-CN"/>
        </w:rPr>
      </w:pPr>
      <w:r>
        <w:rPr>
          <w:rFonts w:ascii="Times New Roman" w:hAnsi="Times New Roman" w:cs="Times New Roman"/>
          <w:color w:val="auto"/>
        </w:rPr>
        <w:t>外检或外购药原因：</w:t>
      </w:r>
      <w:r>
        <w:rPr>
          <w:rFonts w:ascii="Times New Roman" w:hAnsi="Times New Roman" w:cs="Times New Roman"/>
          <w:color w:val="auto"/>
          <w:u w:val="single"/>
        </w:rPr>
        <w:tab/>
      </w:r>
      <w:r>
        <w:rPr>
          <w:rFonts w:hint="eastAsia" w:ascii="Times New Roman" w:hAnsi="Times New Roman" w:cs="Times New Roman"/>
          <w:color w:val="auto"/>
          <w:u w:val="single"/>
          <w:lang w:val="en-US" w:eastAsia="zh-CN"/>
        </w:rPr>
        <w:t xml:space="preserve">                                                                  </w:t>
      </w:r>
    </w:p>
    <w:p>
      <w:pPr>
        <w:pStyle w:val="3"/>
        <w:tabs>
          <w:tab w:val="left" w:pos="2939"/>
        </w:tabs>
        <w:spacing w:before="74"/>
        <w:ind w:left="300"/>
        <w:rPr>
          <w:rFonts w:ascii="Times New Roman" w:hAnsi="Times New Roman" w:cs="Times New Roman"/>
          <w:color w:val="auto"/>
        </w:rPr>
      </w:pPr>
    </w:p>
    <w:p>
      <w:pPr>
        <w:pStyle w:val="3"/>
        <w:rPr>
          <w:rFonts w:ascii="Times New Roman" w:hAnsi="Times New Roman" w:cs="Times New Roman"/>
          <w:color w:val="auto"/>
          <w:sz w:val="20"/>
        </w:rPr>
      </w:pPr>
    </w:p>
    <w:p>
      <w:pPr>
        <w:pStyle w:val="3"/>
        <w:rPr>
          <w:rFonts w:ascii="Times New Roman" w:hAnsi="Times New Roman" w:cs="Times New Roman"/>
          <w:color w:val="auto"/>
          <w:sz w:val="20"/>
        </w:rPr>
      </w:pPr>
    </w:p>
    <w:p>
      <w:pPr>
        <w:pStyle w:val="3"/>
        <w:rPr>
          <w:rFonts w:ascii="Times New Roman" w:hAnsi="Times New Roman" w:cs="Times New Roman"/>
          <w:color w:val="auto"/>
          <w:sz w:val="20"/>
        </w:rPr>
      </w:pPr>
    </w:p>
    <w:p>
      <w:pPr>
        <w:pStyle w:val="3"/>
        <w:spacing w:before="11"/>
        <w:rPr>
          <w:rFonts w:ascii="Times New Roman" w:hAnsi="Times New Roman" w:cs="Times New Roman"/>
          <w:color w:val="auto"/>
          <w:sz w:val="20"/>
        </w:rPr>
      </w:pPr>
    </w:p>
    <w:p>
      <w:pPr>
        <w:pStyle w:val="3"/>
        <w:spacing w:before="67"/>
        <w:ind w:left="3050"/>
        <w:jc w:val="center"/>
        <w:rPr>
          <w:rFonts w:ascii="Times New Roman" w:hAnsi="Times New Roman" w:cs="Times New Roman"/>
          <w:color w:val="auto"/>
        </w:rPr>
      </w:pPr>
    </w:p>
    <w:p>
      <w:pPr>
        <w:pStyle w:val="3"/>
        <w:spacing w:before="67"/>
        <w:ind w:left="3050"/>
        <w:jc w:val="center"/>
        <w:rPr>
          <w:rFonts w:ascii="Times New Roman" w:hAnsi="Times New Roman" w:cs="Times New Roman"/>
          <w:color w:val="auto"/>
        </w:rPr>
      </w:pPr>
    </w:p>
    <w:p>
      <w:pPr>
        <w:pStyle w:val="3"/>
        <w:spacing w:before="67"/>
        <w:ind w:left="3050"/>
        <w:jc w:val="center"/>
        <w:rPr>
          <w:rFonts w:ascii="Times New Roman" w:hAnsi="Times New Roman" w:cs="Times New Roman"/>
          <w:color w:val="auto"/>
        </w:rPr>
      </w:pPr>
      <w:r>
        <w:rPr>
          <w:rFonts w:ascii="Times New Roman" w:hAnsi="Times New Roman" w:cs="Times New Roman"/>
          <w:color w:val="auto"/>
        </w:rPr>
        <w:t>医师签字：</w:t>
      </w:r>
    </w:p>
    <w:p>
      <w:pPr>
        <w:pStyle w:val="3"/>
        <w:spacing w:before="11"/>
        <w:jc w:val="both"/>
        <w:rPr>
          <w:rFonts w:ascii="Times New Roman" w:hAnsi="Times New Roman" w:cs="Times New Roman"/>
          <w:color w:val="auto"/>
        </w:rPr>
      </w:pPr>
    </w:p>
    <w:p>
      <w:pPr>
        <w:pStyle w:val="3"/>
        <w:spacing w:before="11"/>
        <w:jc w:val="both"/>
        <w:rPr>
          <w:rFonts w:ascii="Times New Roman" w:hAnsi="Times New Roman" w:cs="Times New Roman"/>
          <w:color w:val="auto"/>
        </w:rPr>
      </w:pPr>
    </w:p>
    <w:p>
      <w:pPr>
        <w:pStyle w:val="3"/>
        <w:ind w:left="3050"/>
        <w:jc w:val="center"/>
        <w:rPr>
          <w:rFonts w:ascii="Times New Roman" w:hAnsi="Times New Roman" w:cs="Times New Roman"/>
          <w:color w:val="auto"/>
        </w:rPr>
      </w:pPr>
    </w:p>
    <w:p>
      <w:pPr>
        <w:pStyle w:val="3"/>
        <w:ind w:left="3050"/>
        <w:jc w:val="center"/>
        <w:rPr>
          <w:rFonts w:ascii="Times New Roman" w:hAnsi="Times New Roman" w:cs="Times New Roman"/>
          <w:color w:val="auto"/>
        </w:rPr>
      </w:pPr>
    </w:p>
    <w:p>
      <w:pPr>
        <w:pStyle w:val="3"/>
        <w:ind w:left="3050"/>
        <w:jc w:val="center"/>
        <w:rPr>
          <w:rFonts w:ascii="Times New Roman" w:hAnsi="Times New Roman" w:cs="Times New Roman"/>
          <w:color w:val="auto"/>
        </w:rPr>
      </w:pPr>
      <w:r>
        <w:rPr>
          <w:rFonts w:ascii="Times New Roman" w:hAnsi="Times New Roman" w:cs="Times New Roman"/>
          <w:color w:val="auto"/>
        </w:rPr>
        <w:t>定点医疗机构医疗保险办公室盖章</w:t>
      </w:r>
    </w:p>
    <w:p>
      <w:pPr>
        <w:jc w:val="center"/>
        <w:rPr>
          <w:rFonts w:ascii="Times New Roman" w:hAnsi="Times New Roman" w:cs="Times New Roman" w:eastAsiaTheme="minorEastAsia"/>
          <w:color w:val="auto"/>
          <w:sz w:val="24"/>
          <w:szCs w:val="24"/>
        </w:rPr>
      </w:pPr>
    </w:p>
    <w:p>
      <w:pPr>
        <w:jc w:val="center"/>
        <w:rPr>
          <w:rFonts w:ascii="Times New Roman" w:hAnsi="Times New Roman" w:cs="Times New Roman"/>
          <w:color w:val="auto"/>
          <w:sz w:val="24"/>
          <w:szCs w:val="24"/>
        </w:rPr>
      </w:pPr>
      <w:r>
        <w:rPr>
          <w:rFonts w:hint="eastAsia" w:ascii="Times New Roman" w:hAnsi="Times New Roman" w:eastAsia="宋体" w:cs="Times New Roman"/>
          <w:color w:val="auto"/>
          <w:sz w:val="24"/>
          <w:szCs w:val="24"/>
          <w:lang w:val="en-US" w:eastAsia="zh-CN"/>
        </w:rPr>
        <w:t xml:space="preserve">                                            </w:t>
      </w:r>
      <w:r>
        <w:rPr>
          <w:rFonts w:ascii="Times New Roman" w:hAnsi="Times New Roman" w:cs="Times New Roman"/>
          <w:color w:val="auto"/>
          <w:sz w:val="24"/>
          <w:szCs w:val="24"/>
        </w:rPr>
        <w:t>日期：XXXX年XX月XX日</w:t>
      </w:r>
    </w:p>
    <w:p>
      <w:pPr>
        <w:rPr>
          <w:rFonts w:ascii="Times New Roman" w:hAnsi="Times New Roman" w:cs="Times New Roman"/>
          <w:color w:val="auto"/>
        </w:rPr>
      </w:pPr>
    </w:p>
    <w:p>
      <w:pPr>
        <w:rPr>
          <w:rFonts w:ascii="Times New Roman" w:hAnsi="Times New Roman" w:cs="Times New Roman"/>
          <w:color w:val="auto"/>
        </w:rPr>
      </w:pPr>
    </w:p>
    <w:p>
      <w:pPr>
        <w:rPr>
          <w:rFonts w:ascii="Times New Roman" w:hAnsi="Times New Roman" w:cs="Times New Roman"/>
          <w:color w:val="auto"/>
        </w:rPr>
      </w:pPr>
    </w:p>
    <w:p>
      <w:pPr>
        <w:rPr>
          <w:rFonts w:ascii="Times New Roman" w:hAnsi="Times New Roman" w:cs="Times New Roman"/>
          <w:color w:val="auto"/>
        </w:rPr>
      </w:pPr>
    </w:p>
    <w:p>
      <w:pPr>
        <w:rPr>
          <w:rFonts w:ascii="Times New Roman" w:hAnsi="Times New Roman" w:cs="Times New Roman"/>
          <w:color w:val="auto"/>
        </w:rPr>
      </w:pPr>
    </w:p>
    <w:p>
      <w:pPr>
        <w:rPr>
          <w:rFonts w:ascii="Times New Roman" w:hAnsi="Times New Roman" w:cs="Times New Roman"/>
          <w:color w:val="auto"/>
        </w:rPr>
      </w:pPr>
    </w:p>
    <w:p>
      <w:pPr>
        <w:rPr>
          <w:rFonts w:ascii="Times New Roman" w:hAnsi="Times New Roman" w:cs="Times New Roman"/>
          <w:color w:val="auto"/>
        </w:rPr>
      </w:pPr>
    </w:p>
    <w:p>
      <w:pPr>
        <w:rPr>
          <w:rFonts w:ascii="Times New Roman" w:hAnsi="Times New Roman" w:cs="Times New Roman"/>
          <w:color w:val="auto"/>
        </w:rPr>
        <w:sectPr>
          <w:pgSz w:w="11906" w:h="16838"/>
          <w:pgMar w:top="1440" w:right="1800" w:bottom="1440" w:left="1800" w:header="851" w:footer="992" w:gutter="0"/>
          <w:cols w:space="425" w:num="1"/>
          <w:docGrid w:type="lines" w:linePitch="312" w:charSpace="0"/>
        </w:sectPr>
      </w:pPr>
    </w:p>
    <w:p>
      <w:pPr>
        <w:spacing w:before="41"/>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附件5</w:t>
      </w:r>
    </w:p>
    <w:p>
      <w:pPr>
        <w:spacing w:before="41"/>
        <w:jc w:val="center"/>
        <w:rPr>
          <w:rFonts w:ascii="Times New Roman" w:hAnsi="Times New Roman" w:eastAsia="方正小标宋_GBK" w:cs="Times New Roman"/>
          <w:color w:val="auto"/>
          <w:kern w:val="2"/>
          <w:sz w:val="44"/>
          <w:szCs w:val="44"/>
        </w:rPr>
      </w:pPr>
      <w:r>
        <w:rPr>
          <w:rFonts w:ascii="Times New Roman" w:hAnsi="Times New Roman" w:eastAsia="方正小标宋_GBK" w:cs="Times New Roman"/>
          <w:color w:val="auto"/>
          <w:kern w:val="2"/>
          <w:sz w:val="44"/>
          <w:szCs w:val="44"/>
        </w:rPr>
        <w:t>四川省异地就医结算单</w:t>
      </w:r>
    </w:p>
    <w:p>
      <w:pPr>
        <w:spacing w:before="41"/>
        <w:jc w:val="right"/>
        <w:rPr>
          <w:rFonts w:ascii="Times New Roman" w:hAnsi="Times New Roman" w:eastAsia="方正小标宋_GBK" w:cs="Times New Roman"/>
          <w:color w:val="auto"/>
          <w:kern w:val="2"/>
          <w:sz w:val="36"/>
          <w:szCs w:val="36"/>
        </w:rPr>
      </w:pPr>
      <w:r>
        <w:rPr>
          <w:rFonts w:ascii="Times New Roman" w:hAnsi="Times New Roman" w:cs="Times New Roman"/>
          <w:color w:val="auto"/>
        </w:rPr>
        <w:t>单位：</w:t>
      </w:r>
      <w:r>
        <w:rPr>
          <w:rFonts w:hint="eastAsia" w:ascii="Times New Roman" w:hAnsi="Times New Roman" w:eastAsia="宋体" w:cs="Times New Roman"/>
          <w:color w:val="auto"/>
          <w:lang w:val="en-US" w:eastAsia="zh-CN"/>
        </w:rPr>
        <w:t xml:space="preserve">     </w:t>
      </w:r>
      <w:r>
        <w:rPr>
          <w:rFonts w:ascii="Times New Roman" w:hAnsi="Times New Roman" w:cs="Times New Roman"/>
          <w:color w:val="auto"/>
        </w:rPr>
        <w:t>元（保留两位小数）</w:t>
      </w:r>
    </w:p>
    <w:tbl>
      <w:tblPr>
        <w:tblStyle w:val="9"/>
        <w:tblW w:w="14174" w:type="dxa"/>
        <w:tblInd w:w="0" w:type="dxa"/>
        <w:tblLayout w:type="fixed"/>
        <w:tblCellMar>
          <w:top w:w="0" w:type="dxa"/>
          <w:left w:w="108" w:type="dxa"/>
          <w:bottom w:w="0" w:type="dxa"/>
          <w:right w:w="108" w:type="dxa"/>
        </w:tblCellMar>
      </w:tblPr>
      <w:tblGrid>
        <w:gridCol w:w="1214"/>
        <w:gridCol w:w="1502"/>
        <w:gridCol w:w="1542"/>
        <w:gridCol w:w="1413"/>
        <w:gridCol w:w="1133"/>
        <w:gridCol w:w="1565"/>
        <w:gridCol w:w="1435"/>
        <w:gridCol w:w="1509"/>
        <w:gridCol w:w="1376"/>
        <w:gridCol w:w="1485"/>
      </w:tblGrid>
      <w:tr>
        <w:tblPrEx>
          <w:tblCellMar>
            <w:top w:w="0" w:type="dxa"/>
            <w:left w:w="108" w:type="dxa"/>
            <w:bottom w:w="0" w:type="dxa"/>
            <w:right w:w="108" w:type="dxa"/>
          </w:tblCellMar>
        </w:tblPrEx>
        <w:trPr>
          <w:trHeight w:val="237" w:hRule="atLeast"/>
        </w:trPr>
        <w:tc>
          <w:tcPr>
            <w:tcW w:w="121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hint="eastAsia" w:ascii="Times New Roman" w:hAnsi="Times New Roman" w:eastAsia="宋体" w:cs="Times New Roman"/>
                <w:color w:val="auto"/>
                <w:sz w:val="18"/>
                <w:szCs w:val="18"/>
              </w:rPr>
              <w:t>患者</w:t>
            </w:r>
            <w:r>
              <w:rPr>
                <w:rFonts w:ascii="Times New Roman" w:hAnsi="Times New Roman" w:cs="Times New Roman"/>
                <w:color w:val="auto"/>
                <w:sz w:val="18"/>
                <w:szCs w:val="18"/>
              </w:rPr>
              <w:t>姓名</w:t>
            </w:r>
          </w:p>
        </w:tc>
        <w:tc>
          <w:tcPr>
            <w:tcW w:w="1502" w:type="dxa"/>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cs="Times New Roman"/>
                <w:color w:val="auto"/>
                <w:sz w:val="18"/>
                <w:szCs w:val="18"/>
              </w:rPr>
            </w:pPr>
          </w:p>
        </w:tc>
        <w:tc>
          <w:tcPr>
            <w:tcW w:w="1542" w:type="dxa"/>
            <w:tcBorders>
              <w:top w:val="single" w:color="000000" w:sz="4" w:space="0"/>
              <w:left w:val="single" w:color="auto"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性别</w:t>
            </w:r>
          </w:p>
        </w:tc>
        <w:tc>
          <w:tcPr>
            <w:tcW w:w="1413"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年龄</w:t>
            </w:r>
          </w:p>
        </w:tc>
        <w:tc>
          <w:tcPr>
            <w:tcW w:w="156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43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eastAsia="宋体" w:cs="Times New Roman"/>
                <w:color w:val="auto"/>
                <w:sz w:val="18"/>
                <w:szCs w:val="18"/>
              </w:rPr>
              <w:t>身份证</w:t>
            </w:r>
            <w:r>
              <w:rPr>
                <w:rFonts w:ascii="Times New Roman" w:hAnsi="Times New Roman" w:cs="Times New Roman"/>
                <w:color w:val="auto"/>
                <w:sz w:val="18"/>
                <w:szCs w:val="18"/>
              </w:rPr>
              <w:t>号码</w:t>
            </w:r>
          </w:p>
        </w:tc>
        <w:tc>
          <w:tcPr>
            <w:tcW w:w="437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54" w:hRule="exact"/>
        </w:trPr>
        <w:tc>
          <w:tcPr>
            <w:tcW w:w="121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参保地</w:t>
            </w:r>
          </w:p>
        </w:tc>
        <w:tc>
          <w:tcPr>
            <w:tcW w:w="445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仿宋_GB2312" w:cs="Times New Roman"/>
                <w:color w:val="auto"/>
                <w:sz w:val="18"/>
                <w:szCs w:val="18"/>
              </w:rPr>
            </w:pPr>
            <w:r>
              <w:rPr>
                <w:rFonts w:ascii="Times New Roman" w:hAnsi="Times New Roman" w:cs="Times New Roman"/>
                <w:color w:val="auto"/>
                <w:sz w:val="18"/>
                <w:szCs w:val="18"/>
              </w:rPr>
              <w:t>险种类型</w:t>
            </w:r>
          </w:p>
        </w:tc>
        <w:tc>
          <w:tcPr>
            <w:tcW w:w="7370"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仿宋_GB2312" w:cs="Times New Roman"/>
                <w:color w:val="auto"/>
                <w:sz w:val="18"/>
                <w:szCs w:val="18"/>
              </w:rPr>
            </w:pPr>
          </w:p>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59" w:hRule="exact"/>
        </w:trPr>
        <w:tc>
          <w:tcPr>
            <w:tcW w:w="121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就医地</w:t>
            </w:r>
          </w:p>
        </w:tc>
        <w:tc>
          <w:tcPr>
            <w:tcW w:w="445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医疗类别</w:t>
            </w:r>
          </w:p>
        </w:tc>
        <w:tc>
          <w:tcPr>
            <w:tcW w:w="7370"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72" w:hRule="exact"/>
        </w:trPr>
        <w:tc>
          <w:tcPr>
            <w:tcW w:w="121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仿宋_GB2312" w:cs="Times New Roman"/>
                <w:color w:val="auto"/>
                <w:sz w:val="18"/>
                <w:szCs w:val="18"/>
              </w:rPr>
            </w:pPr>
            <w:r>
              <w:rPr>
                <w:rFonts w:ascii="Times New Roman" w:hAnsi="Times New Roman" w:cs="Times New Roman"/>
                <w:color w:val="auto"/>
                <w:sz w:val="18"/>
                <w:szCs w:val="18"/>
              </w:rPr>
              <w:t>医院名称</w:t>
            </w:r>
          </w:p>
        </w:tc>
        <w:tc>
          <w:tcPr>
            <w:tcW w:w="445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仿宋_GB2312" w:cs="Times New Roman"/>
                <w:color w:val="auto"/>
                <w:sz w:val="18"/>
                <w:szCs w:val="18"/>
              </w:rPr>
            </w:pPr>
            <w:r>
              <w:rPr>
                <w:rFonts w:ascii="Times New Roman" w:hAnsi="Times New Roman" w:cs="Times New Roman"/>
                <w:color w:val="auto"/>
                <w:sz w:val="18"/>
                <w:szCs w:val="18"/>
              </w:rPr>
              <w:t>医院编码</w:t>
            </w:r>
          </w:p>
        </w:tc>
        <w:tc>
          <w:tcPr>
            <w:tcW w:w="4509" w:type="dxa"/>
            <w:gridSpan w:val="3"/>
            <w:tcBorders>
              <w:top w:val="single" w:color="000000" w:sz="4" w:space="0"/>
              <w:left w:val="single" w:color="000000" w:sz="4" w:space="0"/>
              <w:bottom w:val="single" w:color="000000" w:sz="4" w:space="0"/>
              <w:right w:val="single" w:color="auto" w:sz="4" w:space="0"/>
            </w:tcBorders>
            <w:vAlign w:val="center"/>
          </w:tcPr>
          <w:p>
            <w:pPr>
              <w:jc w:val="center"/>
              <w:rPr>
                <w:rFonts w:ascii="Times New Roman" w:hAnsi="Times New Roman" w:cs="Times New Roman"/>
                <w:color w:val="auto"/>
                <w:sz w:val="18"/>
                <w:szCs w:val="18"/>
              </w:rPr>
            </w:pPr>
          </w:p>
        </w:tc>
        <w:tc>
          <w:tcPr>
            <w:tcW w:w="1376" w:type="dxa"/>
            <w:tcBorders>
              <w:top w:val="single" w:color="000000" w:sz="4" w:space="0"/>
              <w:left w:val="single" w:color="auto"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医院等级</w:t>
            </w:r>
          </w:p>
        </w:tc>
        <w:tc>
          <w:tcPr>
            <w:tcW w:w="148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34" w:hRule="exact"/>
        </w:trPr>
        <w:tc>
          <w:tcPr>
            <w:tcW w:w="121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入院方式</w:t>
            </w:r>
          </w:p>
        </w:tc>
        <w:tc>
          <w:tcPr>
            <w:tcW w:w="445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住院号</w:t>
            </w:r>
          </w:p>
        </w:tc>
        <w:tc>
          <w:tcPr>
            <w:tcW w:w="450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37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出院科室</w:t>
            </w:r>
          </w:p>
        </w:tc>
        <w:tc>
          <w:tcPr>
            <w:tcW w:w="1485" w:type="dxa"/>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40" w:hRule="exact"/>
        </w:trPr>
        <w:tc>
          <w:tcPr>
            <w:tcW w:w="121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主要诊断</w:t>
            </w:r>
          </w:p>
        </w:tc>
        <w:tc>
          <w:tcPr>
            <w:tcW w:w="4457" w:type="dxa"/>
            <w:gridSpan w:val="3"/>
            <w:tcBorders>
              <w:top w:val="single" w:color="000000" w:sz="4" w:space="0"/>
              <w:left w:val="single" w:color="000000" w:sz="4" w:space="0"/>
              <w:bottom w:val="nil"/>
              <w:right w:val="single" w:color="000000" w:sz="4" w:space="0"/>
            </w:tcBorders>
            <w:vAlign w:val="center"/>
          </w:tcPr>
          <w:p>
            <w:pPr>
              <w:jc w:val="center"/>
              <w:rPr>
                <w:rFonts w:ascii="Times New Roman" w:hAnsi="Times New Roman" w:cs="Times New Roman"/>
                <w:color w:val="auto"/>
                <w:sz w:val="18"/>
                <w:szCs w:val="18"/>
              </w:rPr>
            </w:pPr>
          </w:p>
        </w:tc>
        <w:tc>
          <w:tcPr>
            <w:tcW w:w="1133" w:type="dxa"/>
            <w:tcBorders>
              <w:top w:val="single" w:color="000000" w:sz="4" w:space="0"/>
              <w:left w:val="single" w:color="000000" w:sz="4" w:space="0"/>
              <w:bottom w:val="nil"/>
              <w:right w:val="single" w:color="000000" w:sz="4" w:space="0"/>
            </w:tcBorders>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次要诊断</w:t>
            </w:r>
          </w:p>
        </w:tc>
        <w:tc>
          <w:tcPr>
            <w:tcW w:w="7370" w:type="dxa"/>
            <w:gridSpan w:val="5"/>
            <w:tcBorders>
              <w:top w:val="single" w:color="000000" w:sz="4" w:space="0"/>
              <w:left w:val="single" w:color="000000" w:sz="4" w:space="0"/>
              <w:bottom w:val="nil"/>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95" w:hRule="exact"/>
        </w:trPr>
        <w:tc>
          <w:tcPr>
            <w:tcW w:w="121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入院日期</w:t>
            </w:r>
          </w:p>
        </w:tc>
        <w:tc>
          <w:tcPr>
            <w:tcW w:w="4457"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133"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出院日期</w:t>
            </w:r>
          </w:p>
        </w:tc>
        <w:tc>
          <w:tcPr>
            <w:tcW w:w="450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c>
          <w:tcPr>
            <w:tcW w:w="137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住院天数</w:t>
            </w:r>
          </w:p>
        </w:tc>
        <w:tc>
          <w:tcPr>
            <w:tcW w:w="1485" w:type="dxa"/>
            <w:tcBorders>
              <w:top w:val="single" w:color="000000" w:sz="4" w:space="0"/>
              <w:left w:val="nil"/>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94" w:hRule="exact"/>
        </w:trPr>
        <w:tc>
          <w:tcPr>
            <w:tcW w:w="2716"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总费用</w:t>
            </w:r>
          </w:p>
        </w:tc>
        <w:tc>
          <w:tcPr>
            <w:tcW w:w="2955"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统筹基金支付范围内费用</w:t>
            </w:r>
          </w:p>
        </w:tc>
        <w:tc>
          <w:tcPr>
            <w:tcW w:w="2698"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乙类先行自付费用</w:t>
            </w:r>
          </w:p>
        </w:tc>
        <w:tc>
          <w:tcPr>
            <w:tcW w:w="2944"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Times New Roman" w:hAnsi="Times New Roman" w:cs="Times New Roman"/>
                <w:color w:val="auto"/>
                <w:sz w:val="18"/>
                <w:szCs w:val="18"/>
              </w:rPr>
            </w:pPr>
            <w:r>
              <w:rPr>
                <w:rFonts w:ascii="Times New Roman" w:hAnsi="Times New Roman" w:eastAsia="宋体" w:cs="Times New Roman"/>
                <w:color w:val="auto"/>
                <w:sz w:val="18"/>
                <w:szCs w:val="18"/>
              </w:rPr>
              <w:t>超限价自付</w:t>
            </w:r>
            <w:r>
              <w:rPr>
                <w:rFonts w:ascii="Times New Roman" w:hAnsi="Times New Roman" w:cs="Times New Roman"/>
                <w:color w:val="auto"/>
                <w:sz w:val="18"/>
                <w:szCs w:val="18"/>
              </w:rPr>
              <w:t>费用</w:t>
            </w:r>
          </w:p>
        </w:tc>
        <w:tc>
          <w:tcPr>
            <w:tcW w:w="2861"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Times New Roman" w:hAnsi="Times New Roman" w:cs="Times New Roman"/>
                <w:color w:val="auto"/>
                <w:sz w:val="18"/>
                <w:szCs w:val="18"/>
              </w:rPr>
            </w:pPr>
            <w:r>
              <w:rPr>
                <w:rFonts w:ascii="Times New Roman" w:hAnsi="Times New Roman" w:cs="Times New Roman"/>
                <w:color w:val="auto"/>
                <w:sz w:val="18"/>
                <w:szCs w:val="18"/>
              </w:rPr>
              <w:t>自费费用</w:t>
            </w:r>
          </w:p>
        </w:tc>
      </w:tr>
      <w:tr>
        <w:tblPrEx>
          <w:tblCellMar>
            <w:top w:w="0" w:type="dxa"/>
            <w:left w:w="108" w:type="dxa"/>
            <w:bottom w:w="0" w:type="dxa"/>
            <w:right w:w="108" w:type="dxa"/>
          </w:tblCellMar>
        </w:tblPrEx>
        <w:trPr>
          <w:trHeight w:val="254" w:hRule="exact"/>
        </w:trPr>
        <w:tc>
          <w:tcPr>
            <w:tcW w:w="2716" w:type="dxa"/>
            <w:gridSpan w:val="2"/>
            <w:tcBorders>
              <w:top w:val="single" w:color="000000" w:sz="4" w:space="0"/>
              <w:left w:val="single" w:color="000000" w:sz="4" w:space="0"/>
              <w:bottom w:val="single" w:color="auto" w:sz="4" w:space="0"/>
              <w:right w:val="single" w:color="000000" w:sz="4" w:space="0"/>
            </w:tcBorders>
            <w:vAlign w:val="center"/>
          </w:tcPr>
          <w:p>
            <w:pPr>
              <w:rPr>
                <w:rFonts w:ascii="Times New Roman" w:hAnsi="Times New Roman" w:cs="Times New Roman"/>
                <w:color w:val="auto"/>
                <w:sz w:val="18"/>
                <w:szCs w:val="18"/>
              </w:rPr>
            </w:pPr>
          </w:p>
        </w:tc>
        <w:tc>
          <w:tcPr>
            <w:tcW w:w="2955" w:type="dxa"/>
            <w:gridSpan w:val="2"/>
            <w:tcBorders>
              <w:top w:val="single" w:color="000000" w:sz="4" w:space="0"/>
              <w:left w:val="single" w:color="000000" w:sz="4" w:space="0"/>
              <w:bottom w:val="single" w:color="auto" w:sz="4" w:space="0"/>
              <w:right w:val="single" w:color="000000" w:sz="4" w:space="0"/>
            </w:tcBorders>
            <w:vAlign w:val="center"/>
          </w:tcPr>
          <w:p>
            <w:pPr>
              <w:rPr>
                <w:rFonts w:ascii="Times New Roman" w:hAnsi="Times New Roman" w:cs="Times New Roman"/>
                <w:color w:val="auto"/>
                <w:sz w:val="18"/>
                <w:szCs w:val="18"/>
              </w:rPr>
            </w:pPr>
          </w:p>
        </w:tc>
        <w:tc>
          <w:tcPr>
            <w:tcW w:w="2698" w:type="dxa"/>
            <w:gridSpan w:val="2"/>
            <w:tcBorders>
              <w:top w:val="single" w:color="000000" w:sz="4" w:space="0"/>
              <w:left w:val="single" w:color="000000" w:sz="4" w:space="0"/>
              <w:bottom w:val="single" w:color="auto" w:sz="4" w:space="0"/>
              <w:right w:val="single" w:color="000000" w:sz="4" w:space="0"/>
            </w:tcBorders>
            <w:vAlign w:val="center"/>
          </w:tcPr>
          <w:p>
            <w:pPr>
              <w:rPr>
                <w:rFonts w:ascii="Times New Roman" w:hAnsi="Times New Roman" w:cs="Times New Roman"/>
                <w:color w:val="auto"/>
                <w:sz w:val="18"/>
                <w:szCs w:val="18"/>
              </w:rPr>
            </w:pPr>
          </w:p>
        </w:tc>
        <w:tc>
          <w:tcPr>
            <w:tcW w:w="2944" w:type="dxa"/>
            <w:gridSpan w:val="2"/>
            <w:tcBorders>
              <w:top w:val="single" w:color="000000" w:sz="4" w:space="0"/>
              <w:left w:val="single" w:color="000000" w:sz="4" w:space="0"/>
              <w:bottom w:val="single" w:color="auto" w:sz="4" w:space="0"/>
              <w:right w:val="single" w:color="000000" w:sz="4" w:space="0"/>
            </w:tcBorders>
            <w:vAlign w:val="center"/>
          </w:tcPr>
          <w:p>
            <w:pPr>
              <w:rPr>
                <w:rFonts w:ascii="Times New Roman" w:hAnsi="Times New Roman" w:eastAsia="宋体" w:cs="Times New Roman"/>
                <w:color w:val="auto"/>
                <w:sz w:val="18"/>
                <w:szCs w:val="18"/>
              </w:rPr>
            </w:pPr>
          </w:p>
        </w:tc>
        <w:tc>
          <w:tcPr>
            <w:tcW w:w="2861" w:type="dxa"/>
            <w:gridSpan w:val="2"/>
            <w:tcBorders>
              <w:top w:val="single" w:color="000000" w:sz="4" w:space="0"/>
              <w:left w:val="single" w:color="000000" w:sz="4" w:space="0"/>
              <w:bottom w:val="single" w:color="auto" w:sz="4" w:space="0"/>
              <w:right w:val="single" w:color="000000" w:sz="4" w:space="0"/>
            </w:tcBorders>
            <w:vAlign w:val="center"/>
          </w:tcPr>
          <w:p>
            <w:pPr>
              <w:rPr>
                <w:rFonts w:ascii="Times New Roman" w:hAnsi="Times New Roman" w:eastAsia="宋体" w:cs="Times New Roman"/>
                <w:color w:val="auto"/>
                <w:sz w:val="18"/>
                <w:szCs w:val="18"/>
              </w:rPr>
            </w:pPr>
          </w:p>
        </w:tc>
      </w:tr>
      <w:tr>
        <w:tblPrEx>
          <w:tblCellMar>
            <w:top w:w="0" w:type="dxa"/>
            <w:left w:w="108" w:type="dxa"/>
            <w:bottom w:w="0" w:type="dxa"/>
            <w:right w:w="108" w:type="dxa"/>
          </w:tblCellMar>
        </w:tblPrEx>
        <w:trPr>
          <w:trHeight w:val="334" w:hRule="exact"/>
        </w:trPr>
        <w:tc>
          <w:tcPr>
            <w:tcW w:w="4258" w:type="dxa"/>
            <w:gridSpan w:val="3"/>
            <w:tcBorders>
              <w:top w:val="single" w:color="000000" w:sz="4" w:space="0"/>
              <w:left w:val="single" w:color="000000" w:sz="4" w:space="0"/>
              <w:bottom w:val="single" w:color="auto"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基金支付合计金额</w:t>
            </w:r>
          </w:p>
        </w:tc>
        <w:tc>
          <w:tcPr>
            <w:tcW w:w="4111" w:type="dxa"/>
            <w:gridSpan w:val="3"/>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cs="Times New Roman"/>
                <w:color w:val="auto"/>
                <w:sz w:val="18"/>
                <w:szCs w:val="18"/>
              </w:rPr>
            </w:pPr>
          </w:p>
        </w:tc>
        <w:tc>
          <w:tcPr>
            <w:tcW w:w="2944"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cs="Times New Roman"/>
                <w:color w:val="auto"/>
                <w:sz w:val="18"/>
                <w:szCs w:val="18"/>
              </w:rPr>
            </w:pPr>
            <w:r>
              <w:rPr>
                <w:rFonts w:ascii="Times New Roman" w:hAnsi="Times New Roman" w:cs="Times New Roman"/>
                <w:color w:val="auto"/>
                <w:sz w:val="18"/>
                <w:szCs w:val="18"/>
              </w:rPr>
              <w:t>个人支付合计金额</w:t>
            </w:r>
          </w:p>
        </w:tc>
        <w:tc>
          <w:tcPr>
            <w:tcW w:w="2861" w:type="dxa"/>
            <w:gridSpan w:val="2"/>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74" w:hRule="exact"/>
        </w:trPr>
        <w:tc>
          <w:tcPr>
            <w:tcW w:w="4258" w:type="dxa"/>
            <w:gridSpan w:val="3"/>
            <w:tcBorders>
              <w:top w:val="single" w:color="auto" w:sz="4" w:space="0"/>
              <w:left w:val="single" w:color="000000" w:sz="4" w:space="0"/>
              <w:bottom w:val="single" w:color="auto" w:sz="4" w:space="0"/>
              <w:right w:val="single" w:color="auto" w:sz="4" w:space="0"/>
            </w:tcBorders>
            <w:vAlign w:val="center"/>
          </w:tcPr>
          <w:p>
            <w:pPr>
              <w:jc w:val="center"/>
              <w:textAlignment w:val="center"/>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参保地基金1</w:t>
            </w:r>
          </w:p>
        </w:tc>
        <w:tc>
          <w:tcPr>
            <w:tcW w:w="4111" w:type="dxa"/>
            <w:gridSpan w:val="3"/>
            <w:tcBorders>
              <w:top w:val="single" w:color="000000" w:sz="4" w:space="0"/>
              <w:left w:val="single" w:color="auto" w:sz="4" w:space="0"/>
              <w:bottom w:val="single" w:color="auto" w:sz="4" w:space="0"/>
              <w:right w:val="single" w:color="000000" w:sz="4" w:space="0"/>
            </w:tcBorders>
            <w:vAlign w:val="center"/>
          </w:tcPr>
          <w:p>
            <w:pPr>
              <w:rPr>
                <w:rFonts w:ascii="Times New Roman" w:hAnsi="Times New Roman" w:cs="Times New Roman"/>
                <w:color w:val="auto"/>
                <w:sz w:val="18"/>
                <w:szCs w:val="18"/>
              </w:rPr>
            </w:pPr>
          </w:p>
        </w:tc>
        <w:tc>
          <w:tcPr>
            <w:tcW w:w="2944"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宋体" w:cs="Times New Roman"/>
                <w:color w:val="auto"/>
                <w:sz w:val="18"/>
                <w:szCs w:val="18"/>
              </w:rPr>
            </w:pPr>
            <w:r>
              <w:rPr>
                <w:rFonts w:ascii="Times New Roman" w:hAnsi="Times New Roman" w:cs="Times New Roman"/>
                <w:color w:val="auto"/>
                <w:sz w:val="18"/>
                <w:szCs w:val="18"/>
              </w:rPr>
              <w:t>个人账户支付</w:t>
            </w:r>
            <w:r>
              <w:rPr>
                <w:rFonts w:hint="eastAsia" w:ascii="Times New Roman" w:hAnsi="Times New Roman" w:eastAsia="宋体" w:cs="Times New Roman"/>
                <w:color w:val="auto"/>
                <w:sz w:val="18"/>
                <w:szCs w:val="18"/>
              </w:rPr>
              <w:t>金额</w:t>
            </w:r>
          </w:p>
        </w:tc>
        <w:tc>
          <w:tcPr>
            <w:tcW w:w="2861" w:type="dxa"/>
            <w:gridSpan w:val="2"/>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74" w:hRule="exact"/>
        </w:trPr>
        <w:tc>
          <w:tcPr>
            <w:tcW w:w="4258" w:type="dxa"/>
            <w:gridSpan w:val="3"/>
            <w:tcBorders>
              <w:top w:val="single" w:color="auto" w:sz="4" w:space="0"/>
              <w:left w:val="single" w:color="000000" w:sz="4" w:space="0"/>
              <w:bottom w:val="single" w:color="auto" w:sz="4" w:space="0"/>
              <w:right w:val="single" w:color="000000" w:sz="4" w:space="0"/>
            </w:tcBorders>
            <w:vAlign w:val="center"/>
          </w:tcPr>
          <w:p>
            <w:pPr>
              <w:jc w:val="center"/>
              <w:textAlignment w:val="center"/>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参保地基金2</w:t>
            </w:r>
          </w:p>
        </w:tc>
        <w:tc>
          <w:tcPr>
            <w:tcW w:w="4111" w:type="dxa"/>
            <w:gridSpan w:val="3"/>
            <w:tcBorders>
              <w:top w:val="single" w:color="auto" w:sz="4" w:space="0"/>
              <w:left w:val="single" w:color="000000" w:sz="4" w:space="0"/>
              <w:bottom w:val="single" w:color="auto" w:sz="4" w:space="0"/>
              <w:right w:val="single" w:color="000000" w:sz="4" w:space="0"/>
            </w:tcBorders>
            <w:vAlign w:val="center"/>
          </w:tcPr>
          <w:p>
            <w:pPr>
              <w:rPr>
                <w:rFonts w:ascii="Times New Roman" w:hAnsi="Times New Roman" w:cs="Times New Roman"/>
                <w:color w:val="auto"/>
                <w:sz w:val="18"/>
                <w:szCs w:val="18"/>
              </w:rPr>
            </w:pPr>
          </w:p>
        </w:tc>
        <w:tc>
          <w:tcPr>
            <w:tcW w:w="2944"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宋体" w:cs="Times New Roman"/>
                <w:color w:val="auto"/>
                <w:sz w:val="18"/>
                <w:szCs w:val="18"/>
              </w:rPr>
            </w:pPr>
            <w:r>
              <w:rPr>
                <w:rFonts w:ascii="Times New Roman" w:hAnsi="Times New Roman" w:cs="Times New Roman"/>
                <w:color w:val="auto"/>
                <w:sz w:val="18"/>
                <w:szCs w:val="18"/>
              </w:rPr>
              <w:t>个人现金支付</w:t>
            </w:r>
            <w:r>
              <w:rPr>
                <w:rFonts w:hint="eastAsia" w:ascii="Times New Roman" w:hAnsi="Times New Roman" w:eastAsia="宋体" w:cs="Times New Roman"/>
                <w:color w:val="auto"/>
                <w:sz w:val="18"/>
                <w:szCs w:val="18"/>
              </w:rPr>
              <w:t>金额</w:t>
            </w:r>
          </w:p>
        </w:tc>
        <w:tc>
          <w:tcPr>
            <w:tcW w:w="2861" w:type="dxa"/>
            <w:gridSpan w:val="2"/>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89" w:hRule="exact"/>
        </w:trPr>
        <w:tc>
          <w:tcPr>
            <w:tcW w:w="4258" w:type="dxa"/>
            <w:gridSpan w:val="3"/>
            <w:tcBorders>
              <w:top w:val="single" w:color="auto"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参保地基金3</w:t>
            </w:r>
          </w:p>
        </w:tc>
        <w:tc>
          <w:tcPr>
            <w:tcW w:w="4111" w:type="dxa"/>
            <w:gridSpan w:val="3"/>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cs="Times New Roman"/>
                <w:color w:val="auto"/>
                <w:sz w:val="18"/>
                <w:szCs w:val="18"/>
              </w:rPr>
            </w:pPr>
          </w:p>
        </w:tc>
        <w:tc>
          <w:tcPr>
            <w:tcW w:w="2944" w:type="dxa"/>
            <w:gridSpan w:val="2"/>
            <w:tcBorders>
              <w:top w:val="single" w:color="000000" w:sz="4" w:space="0"/>
              <w:left w:val="single" w:color="000000" w:sz="4" w:space="0"/>
              <w:bottom w:val="single" w:color="000000" w:sz="4" w:space="0"/>
              <w:right w:val="single" w:color="auto" w:sz="4" w:space="0"/>
            </w:tcBorders>
            <w:vAlign w:val="center"/>
          </w:tcPr>
          <w:p>
            <w:pPr>
              <w:jc w:val="center"/>
              <w:textAlignment w:val="center"/>
              <w:rPr>
                <w:rFonts w:ascii="Times New Roman" w:hAnsi="Times New Roman" w:eastAsia="宋体" w:cs="Times New Roman"/>
                <w:color w:val="auto"/>
                <w:sz w:val="18"/>
                <w:szCs w:val="18"/>
              </w:rPr>
            </w:pPr>
            <w:r>
              <w:rPr>
                <w:rFonts w:ascii="Times New Roman" w:hAnsi="Times New Roman" w:cs="Times New Roman"/>
                <w:color w:val="auto"/>
                <w:sz w:val="18"/>
                <w:szCs w:val="18"/>
              </w:rPr>
              <w:t>个人账户余额</w:t>
            </w:r>
          </w:p>
        </w:tc>
        <w:tc>
          <w:tcPr>
            <w:tcW w:w="2861" w:type="dxa"/>
            <w:gridSpan w:val="2"/>
            <w:tcBorders>
              <w:top w:val="single" w:color="000000" w:sz="4" w:space="0"/>
              <w:left w:val="single" w:color="auto" w:sz="4" w:space="0"/>
              <w:bottom w:val="single" w:color="000000" w:sz="4" w:space="0"/>
              <w:right w:val="single" w:color="000000" w:sz="4" w:space="0"/>
            </w:tcBorders>
            <w:vAlign w:val="center"/>
          </w:tcPr>
          <w:p>
            <w:pP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47" w:hRule="exact"/>
        </w:trPr>
        <w:tc>
          <w:tcPr>
            <w:tcW w:w="4258" w:type="dxa"/>
            <w:gridSpan w:val="3"/>
            <w:tcBorders>
              <w:top w:val="single" w:color="000000" w:sz="4" w:space="0"/>
              <w:left w:val="single" w:color="000000" w:sz="4" w:space="0"/>
              <w:bottom w:val="single" w:color="auto" w:sz="4" w:space="0"/>
              <w:right w:val="single" w:color="000000" w:sz="4" w:space="0"/>
            </w:tcBorders>
            <w:vAlign w:val="center"/>
          </w:tcPr>
          <w:p>
            <w:pPr>
              <w:jc w:val="center"/>
              <w:textAlignment w:val="center"/>
              <w:rPr>
                <w:rFonts w:ascii="Times New Roman" w:hAnsi="Times New Roman" w:eastAsia="仿宋_GB2312" w:cs="Times New Roman"/>
                <w:color w:val="auto"/>
                <w:sz w:val="18"/>
                <w:szCs w:val="18"/>
              </w:rPr>
            </w:pPr>
            <w:r>
              <w:rPr>
                <w:rFonts w:ascii="Times New Roman" w:hAnsi="Times New Roman" w:eastAsia="仿宋_GB2312" w:cs="Times New Roman"/>
                <w:color w:val="auto"/>
                <w:sz w:val="18"/>
                <w:szCs w:val="18"/>
              </w:rPr>
              <w:t>参保地基金4</w:t>
            </w:r>
          </w:p>
        </w:tc>
        <w:tc>
          <w:tcPr>
            <w:tcW w:w="4111" w:type="dxa"/>
            <w:gridSpan w:val="3"/>
            <w:tcBorders>
              <w:top w:val="single" w:color="000000" w:sz="4" w:space="0"/>
              <w:left w:val="single" w:color="000000" w:sz="4" w:space="0"/>
              <w:bottom w:val="single" w:color="auto" w:sz="4" w:space="0"/>
              <w:right w:val="single" w:color="000000" w:sz="4" w:space="0"/>
            </w:tcBorders>
            <w:vAlign w:val="center"/>
          </w:tcPr>
          <w:p>
            <w:pPr>
              <w:rPr>
                <w:rFonts w:ascii="Times New Roman" w:hAnsi="Times New Roman" w:cs="Times New Roman"/>
                <w:color w:val="auto"/>
                <w:sz w:val="18"/>
                <w:szCs w:val="18"/>
              </w:rPr>
            </w:pPr>
          </w:p>
        </w:tc>
        <w:tc>
          <w:tcPr>
            <w:tcW w:w="29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本次起付线</w:t>
            </w:r>
          </w:p>
        </w:tc>
        <w:tc>
          <w:tcPr>
            <w:tcW w:w="286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232" w:hRule="exact"/>
        </w:trPr>
        <w:tc>
          <w:tcPr>
            <w:tcW w:w="4258" w:type="dxa"/>
            <w:gridSpan w:val="3"/>
            <w:tcBorders>
              <w:top w:val="single" w:color="000000" w:sz="4" w:space="0"/>
              <w:left w:val="single" w:color="000000" w:sz="4" w:space="0"/>
              <w:bottom w:val="single" w:color="auto" w:sz="4" w:space="0"/>
              <w:right w:val="single" w:color="000000" w:sz="4" w:space="0"/>
            </w:tcBorders>
            <w:vAlign w:val="center"/>
          </w:tcPr>
          <w:p>
            <w:pPr>
              <w:jc w:val="center"/>
              <w:textAlignment w:val="center"/>
              <w:rPr>
                <w:rFonts w:ascii="Times New Roman" w:hAnsi="Times New Roman" w:eastAsia="仿宋_GB2312" w:cs="Times New Roman"/>
                <w:color w:val="auto"/>
                <w:sz w:val="18"/>
                <w:szCs w:val="18"/>
              </w:rPr>
            </w:pPr>
          </w:p>
        </w:tc>
        <w:tc>
          <w:tcPr>
            <w:tcW w:w="4111" w:type="dxa"/>
            <w:gridSpan w:val="3"/>
            <w:tcBorders>
              <w:top w:val="single" w:color="000000" w:sz="4" w:space="0"/>
              <w:left w:val="single" w:color="000000" w:sz="4" w:space="0"/>
              <w:bottom w:val="single" w:color="auto" w:sz="4" w:space="0"/>
              <w:right w:val="single" w:color="000000" w:sz="4" w:space="0"/>
            </w:tcBorders>
            <w:vAlign w:val="center"/>
          </w:tcPr>
          <w:p>
            <w:pPr>
              <w:rPr>
                <w:rFonts w:ascii="Times New Roman" w:hAnsi="Times New Roman" w:cs="Times New Roman"/>
                <w:color w:val="auto"/>
                <w:sz w:val="18"/>
                <w:szCs w:val="18"/>
              </w:rPr>
            </w:pPr>
          </w:p>
        </w:tc>
        <w:tc>
          <w:tcPr>
            <w:tcW w:w="294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报销比例</w:t>
            </w:r>
          </w:p>
        </w:tc>
        <w:tc>
          <w:tcPr>
            <w:tcW w:w="286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Times New Roman" w:hAnsi="Times New Roman" w:cs="Times New Roman"/>
                <w:color w:val="auto"/>
                <w:sz w:val="18"/>
                <w:szCs w:val="18"/>
              </w:rPr>
            </w:pPr>
          </w:p>
        </w:tc>
      </w:tr>
      <w:tr>
        <w:tblPrEx>
          <w:tblCellMar>
            <w:top w:w="0" w:type="dxa"/>
            <w:left w:w="108" w:type="dxa"/>
            <w:bottom w:w="0" w:type="dxa"/>
            <w:right w:w="108" w:type="dxa"/>
          </w:tblCellMar>
        </w:tblPrEx>
        <w:trPr>
          <w:trHeight w:val="1099" w:hRule="exact"/>
        </w:trPr>
        <w:tc>
          <w:tcPr>
            <w:tcW w:w="4258" w:type="dxa"/>
            <w:gridSpan w:val="3"/>
            <w:tcBorders>
              <w:top w:val="single" w:color="auto" w:sz="4" w:space="0"/>
              <w:left w:val="single" w:color="000000" w:sz="4" w:space="0"/>
              <w:bottom w:val="single" w:color="000000" w:sz="4" w:space="0"/>
              <w:right w:val="single" w:color="000000" w:sz="4" w:space="0"/>
            </w:tcBorders>
            <w:vAlign w:val="center"/>
          </w:tcPr>
          <w:p>
            <w:pPr>
              <w:jc w:val="center"/>
              <w:textAlignment w:val="center"/>
              <w:rPr>
                <w:rFonts w:ascii="Times New Roman" w:hAnsi="Times New Roman" w:eastAsia="宋体" w:cs="Times New Roman"/>
                <w:color w:val="auto"/>
                <w:sz w:val="18"/>
                <w:szCs w:val="18"/>
              </w:rPr>
            </w:pPr>
            <w:r>
              <w:rPr>
                <w:rFonts w:ascii="Times New Roman" w:hAnsi="Times New Roman" w:eastAsia="宋体" w:cs="Times New Roman"/>
                <w:color w:val="auto"/>
                <w:sz w:val="18"/>
                <w:szCs w:val="18"/>
              </w:rPr>
              <w:t>......</w:t>
            </w:r>
          </w:p>
        </w:tc>
        <w:tc>
          <w:tcPr>
            <w:tcW w:w="4111" w:type="dxa"/>
            <w:gridSpan w:val="3"/>
            <w:tcBorders>
              <w:top w:val="single" w:color="auto" w:sz="4" w:space="0"/>
              <w:left w:val="single" w:color="000000" w:sz="4" w:space="0"/>
              <w:bottom w:val="single" w:color="000000" w:sz="4" w:space="0"/>
              <w:right w:val="single" w:color="000000" w:sz="4" w:space="0"/>
            </w:tcBorders>
            <w:vAlign w:val="center"/>
          </w:tcPr>
          <w:p>
            <w:pPr>
              <w:rPr>
                <w:rFonts w:ascii="Times New Roman" w:hAnsi="Times New Roman" w:cs="Times New Roman"/>
                <w:color w:val="auto"/>
                <w:sz w:val="18"/>
                <w:szCs w:val="18"/>
              </w:rPr>
            </w:pPr>
          </w:p>
        </w:tc>
        <w:tc>
          <w:tcPr>
            <w:tcW w:w="5805" w:type="dxa"/>
            <w:gridSpan w:val="4"/>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患者签字</w:t>
            </w:r>
          </w:p>
          <w:p>
            <w:pPr>
              <w:rPr>
                <w:rFonts w:ascii="Times New Roman" w:hAnsi="Times New Roman" w:eastAsia="宋体" w:cs="Times New Roman"/>
                <w:color w:val="auto"/>
                <w:sz w:val="18"/>
                <w:szCs w:val="18"/>
              </w:rPr>
            </w:pPr>
          </w:p>
          <w:p>
            <w:pPr>
              <w:rPr>
                <w:rFonts w:ascii="Times New Roman" w:hAnsi="Times New Roman" w:eastAsia="宋体" w:cs="Times New Roman"/>
                <w:color w:val="auto"/>
                <w:sz w:val="18"/>
                <w:szCs w:val="18"/>
              </w:rPr>
            </w:pPr>
          </w:p>
          <w:p>
            <w:pPr>
              <w:rPr>
                <w:rFonts w:ascii="Times New Roman" w:hAnsi="Times New Roman" w:eastAsia="宋体" w:cs="Times New Roman"/>
                <w:color w:val="auto"/>
                <w:sz w:val="18"/>
                <w:szCs w:val="18"/>
              </w:rPr>
            </w:pPr>
            <w:r>
              <w:rPr>
                <w:rFonts w:hint="eastAsia" w:ascii="Times New Roman" w:hAnsi="Times New Roman" w:eastAsia="宋体" w:cs="Times New Roman"/>
                <w:color w:val="auto"/>
                <w:sz w:val="18"/>
                <w:szCs w:val="18"/>
              </w:rPr>
              <w:t>医院盖章</w:t>
            </w:r>
          </w:p>
          <w:p>
            <w:pPr>
              <w:rPr>
                <w:rFonts w:ascii="Times New Roman" w:hAnsi="Times New Roman" w:eastAsia="宋体" w:cs="Times New Roman"/>
                <w:color w:val="auto"/>
                <w:sz w:val="18"/>
                <w:szCs w:val="18"/>
              </w:rPr>
            </w:pPr>
          </w:p>
        </w:tc>
      </w:tr>
      <w:tr>
        <w:tblPrEx>
          <w:tblCellMar>
            <w:top w:w="0" w:type="dxa"/>
            <w:left w:w="108" w:type="dxa"/>
            <w:bottom w:w="0" w:type="dxa"/>
            <w:right w:w="108" w:type="dxa"/>
          </w:tblCellMar>
        </w:tblPrEx>
        <w:trPr>
          <w:trHeight w:val="280" w:hRule="exact"/>
        </w:trPr>
        <w:tc>
          <w:tcPr>
            <w:tcW w:w="14174" w:type="dxa"/>
            <w:gridSpan w:val="10"/>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eastAsia="宋体" w:cs="Times New Roman"/>
                <w:color w:val="auto"/>
                <w:sz w:val="18"/>
                <w:szCs w:val="18"/>
              </w:rPr>
            </w:pPr>
            <w:r>
              <w:rPr>
                <w:rFonts w:ascii="Times New Roman" w:hAnsi="Times New Roman" w:cs="Times New Roman"/>
                <w:color w:val="auto"/>
                <w:sz w:val="18"/>
                <w:szCs w:val="18"/>
              </w:rPr>
              <w:t>备注</w:t>
            </w:r>
          </w:p>
        </w:tc>
      </w:tr>
      <w:tr>
        <w:tblPrEx>
          <w:tblCellMar>
            <w:top w:w="0" w:type="dxa"/>
            <w:left w:w="108" w:type="dxa"/>
            <w:bottom w:w="0" w:type="dxa"/>
            <w:right w:w="108" w:type="dxa"/>
          </w:tblCellMar>
        </w:tblPrEx>
        <w:trPr>
          <w:trHeight w:val="361" w:hRule="exact"/>
        </w:trPr>
        <w:tc>
          <w:tcPr>
            <w:tcW w:w="14174" w:type="dxa"/>
            <w:gridSpan w:val="10"/>
            <w:tcBorders>
              <w:top w:val="single" w:color="000000" w:sz="4" w:space="0"/>
              <w:left w:val="single" w:color="000000" w:sz="4" w:space="0"/>
              <w:bottom w:val="single" w:color="000000" w:sz="4" w:space="0"/>
              <w:right w:val="single" w:color="000000" w:sz="4" w:space="0"/>
            </w:tcBorders>
            <w:vAlign w:val="center"/>
          </w:tcPr>
          <w:p>
            <w:pPr>
              <w:rPr>
                <w:rFonts w:ascii="Times New Roman" w:hAnsi="Times New Roman" w:cs="Times New Roman"/>
                <w:color w:val="auto"/>
                <w:sz w:val="18"/>
                <w:szCs w:val="18"/>
              </w:rPr>
            </w:pPr>
            <w:r>
              <w:rPr>
                <w:rFonts w:ascii="Times New Roman" w:hAnsi="Times New Roman" w:cs="Times New Roman"/>
                <w:color w:val="auto"/>
                <w:sz w:val="18"/>
                <w:szCs w:val="18"/>
              </w:rPr>
              <w:t>本结算单一式三份，参保人员、医疗机构、医保经办机构各一份</w:t>
            </w:r>
          </w:p>
        </w:tc>
      </w:tr>
    </w:tbl>
    <w:p>
      <w:pPr>
        <w:spacing w:line="320" w:lineRule="atLeast"/>
        <w:textAlignment w:val="center"/>
        <w:rPr>
          <w:rFonts w:ascii="Times New Roman" w:hAnsi="Times New Roman" w:cs="Times New Roman"/>
          <w:color w:val="auto"/>
          <w:sz w:val="18"/>
          <w:szCs w:val="18"/>
        </w:rPr>
      </w:pPr>
      <w:r>
        <w:rPr>
          <w:rFonts w:ascii="Times New Roman" w:hAnsi="Times New Roman" w:cs="Times New Roman"/>
          <w:color w:val="auto"/>
          <w:sz w:val="18"/>
          <w:szCs w:val="18"/>
        </w:rPr>
        <w:t>注：1.参保地基金按照参保地返回的基金款项名称打印</w:t>
      </w:r>
    </w:p>
    <w:p>
      <w:pPr>
        <w:spacing w:line="320" w:lineRule="atLeast"/>
        <w:textAlignment w:val="center"/>
        <w:rPr>
          <w:rFonts w:ascii="Times New Roman" w:hAnsi="Times New Roman" w:cs="Times New Roman"/>
          <w:color w:val="auto"/>
          <w:sz w:val="18"/>
          <w:szCs w:val="18"/>
        </w:rPr>
      </w:pPr>
      <w:r>
        <w:rPr>
          <w:rFonts w:ascii="Times New Roman" w:hAnsi="Times New Roman" w:cs="Times New Roman"/>
          <w:color w:val="auto"/>
          <w:sz w:val="18"/>
          <w:szCs w:val="18"/>
        </w:rPr>
        <w:t xml:space="preserve">   </w:t>
      </w:r>
      <w:r>
        <w:rPr>
          <w:rFonts w:hint="eastAsia" w:ascii="Times New Roman" w:hAnsi="Times New Roman" w:eastAsia="宋体" w:cs="Times New Roman"/>
          <w:color w:val="auto"/>
          <w:sz w:val="18"/>
          <w:szCs w:val="18"/>
          <w:lang w:val="en-US" w:eastAsia="zh-CN"/>
        </w:rPr>
        <w:t xml:space="preserve">    </w:t>
      </w:r>
      <w:r>
        <w:rPr>
          <w:rFonts w:ascii="Times New Roman" w:hAnsi="Times New Roman" w:cs="Times New Roman"/>
          <w:color w:val="auto"/>
          <w:sz w:val="18"/>
          <w:szCs w:val="18"/>
        </w:rPr>
        <w:t xml:space="preserve"> 2.总费用=统筹基金支付范围内费用+乙类先行自付费用+超限价自付费用+自费费用</w:t>
      </w:r>
    </w:p>
    <w:p>
      <w:pPr>
        <w:spacing w:line="320" w:lineRule="atLeast"/>
        <w:ind w:firstLine="360" w:firstLineChars="200"/>
        <w:textAlignment w:val="center"/>
        <w:rPr>
          <w:rFonts w:ascii="Times New Roman" w:hAnsi="Times New Roman" w:cs="Times New Roman"/>
          <w:color w:val="auto"/>
          <w:sz w:val="18"/>
          <w:szCs w:val="18"/>
        </w:rPr>
      </w:pPr>
      <w:r>
        <w:rPr>
          <w:rFonts w:ascii="Times New Roman" w:hAnsi="Times New Roman" w:cs="Times New Roman"/>
          <w:color w:val="auto"/>
          <w:sz w:val="18"/>
          <w:szCs w:val="18"/>
        </w:rPr>
        <w:t>3.总费用=基金支付合计金额+个人现金支付金额</w:t>
      </w:r>
    </w:p>
    <w:p>
      <w:pPr>
        <w:rPr>
          <w:rFonts w:ascii="Times New Roman" w:hAnsi="Times New Roman" w:cs="Times New Roman" w:eastAsiaTheme="minorEastAsia"/>
          <w:color w:val="auto"/>
        </w:rPr>
        <w:sectPr>
          <w:pgSz w:w="16838" w:h="11906" w:orient="landscape"/>
          <w:pgMar w:top="1800" w:right="1440" w:bottom="1800" w:left="1440" w:header="851" w:footer="992" w:gutter="0"/>
          <w:cols w:space="425" w:num="1"/>
          <w:docGrid w:type="lines" w:linePitch="312" w:charSpace="0"/>
        </w:sectPr>
      </w:pP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附件6</w:t>
      </w:r>
    </w:p>
    <w:p>
      <w:pPr>
        <w:spacing w:line="560" w:lineRule="exact"/>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四川省跨省异地就医费用清算明细表</w:t>
      </w:r>
    </w:p>
    <w:p>
      <w:pPr>
        <w:kinsoku/>
        <w:autoSpaceDE/>
        <w:autoSpaceDN/>
        <w:adjustRightInd/>
        <w:snapToGrid/>
        <w:spacing w:line="360" w:lineRule="exact"/>
        <w:textAlignment w:val="auto"/>
        <w:rPr>
          <w:rFonts w:ascii="Times New Roman" w:hAnsi="Times New Roman" w:eastAsia="宋体" w:cs="Times New Roman"/>
          <w:snapToGrid/>
          <w:color w:val="auto"/>
          <w:sz w:val="24"/>
          <w:szCs w:val="24"/>
        </w:rPr>
      </w:pPr>
    </w:p>
    <w:p>
      <w:pPr>
        <w:kinsoku/>
        <w:autoSpaceDE/>
        <w:autoSpaceDN/>
        <w:adjustRightInd/>
        <w:snapToGrid/>
        <w:spacing w:line="360" w:lineRule="exact"/>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四川省医疗保险异地结算中心（签章）</w:t>
      </w:r>
    </w:p>
    <w:p>
      <w:pPr>
        <w:kinsoku/>
        <w:autoSpaceDE/>
        <w:autoSpaceDN/>
        <w:adjustRightInd/>
        <w:snapToGrid/>
        <w:spacing w:beforeLines="50" w:afterLines="50" w:line="360" w:lineRule="exact"/>
        <w:textAlignment w:val="auto"/>
        <w:rPr>
          <w:rFonts w:ascii="Times New Roman" w:hAnsi="Times New Roman" w:eastAsia="宋体" w:cs="Times New Roman"/>
          <w:snapToGrid/>
          <w:color w:val="auto"/>
          <w:sz w:val="24"/>
          <w:szCs w:val="24"/>
        </w:rPr>
      </w:pPr>
    </w:p>
    <w:p>
      <w:pPr>
        <w:kinsoku/>
        <w:autoSpaceDE/>
        <w:autoSpaceDN/>
        <w:adjustRightInd/>
        <w:snapToGrid/>
        <w:spacing w:beforeLines="50" w:afterLines="50" w:line="360" w:lineRule="exact"/>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费用清算期号：</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单位：</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元</w:t>
      </w:r>
    </w:p>
    <w:tbl>
      <w:tblPr>
        <w:tblStyle w:val="9"/>
        <w:tblW w:w="14000" w:type="dxa"/>
        <w:tblInd w:w="0" w:type="dxa"/>
        <w:tblLayout w:type="fixed"/>
        <w:tblCellMar>
          <w:top w:w="0" w:type="dxa"/>
          <w:left w:w="108" w:type="dxa"/>
          <w:bottom w:w="0" w:type="dxa"/>
          <w:right w:w="108" w:type="dxa"/>
        </w:tblCellMar>
      </w:tblPr>
      <w:tblGrid>
        <w:gridCol w:w="1729"/>
        <w:gridCol w:w="1233"/>
        <w:gridCol w:w="1533"/>
        <w:gridCol w:w="1767"/>
        <w:gridCol w:w="2033"/>
        <w:gridCol w:w="1817"/>
        <w:gridCol w:w="1950"/>
        <w:gridCol w:w="1938"/>
      </w:tblGrid>
      <w:tr>
        <w:tblPrEx>
          <w:tblCellMar>
            <w:top w:w="0" w:type="dxa"/>
            <w:left w:w="108" w:type="dxa"/>
            <w:bottom w:w="0" w:type="dxa"/>
            <w:right w:w="108" w:type="dxa"/>
          </w:tblCellMar>
        </w:tblPrEx>
        <w:trPr>
          <w:trHeight w:val="886" w:hRule="atLeast"/>
        </w:trPr>
        <w:tc>
          <w:tcPr>
            <w:tcW w:w="172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行政区划代码</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统筹地区</w:t>
            </w:r>
          </w:p>
        </w:tc>
        <w:tc>
          <w:tcPr>
            <w:tcW w:w="5333" w:type="dxa"/>
            <w:gridSpan w:val="3"/>
            <w:tcBorders>
              <w:top w:val="single" w:color="auto" w:sz="4" w:space="0"/>
              <w:left w:val="nil"/>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应收（代付其他省份医疗费用及违规金）</w:t>
            </w:r>
          </w:p>
        </w:tc>
        <w:tc>
          <w:tcPr>
            <w:tcW w:w="5705" w:type="dxa"/>
            <w:gridSpan w:val="3"/>
            <w:tcBorders>
              <w:top w:val="single" w:color="auto" w:sz="4" w:space="0"/>
              <w:left w:val="nil"/>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应付（本统筹区参保人在外地就医费用及违规金）</w:t>
            </w:r>
          </w:p>
        </w:tc>
      </w:tr>
      <w:tr>
        <w:tblPrEx>
          <w:tblCellMar>
            <w:top w:w="0" w:type="dxa"/>
            <w:left w:w="108" w:type="dxa"/>
            <w:bottom w:w="0" w:type="dxa"/>
            <w:right w:w="108" w:type="dxa"/>
          </w:tblCellMar>
        </w:tblPrEx>
        <w:trPr>
          <w:trHeight w:val="753" w:hRule="atLeast"/>
        </w:trPr>
        <w:tc>
          <w:tcPr>
            <w:tcW w:w="1729"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5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基金支付</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（1）</w:t>
            </w:r>
          </w:p>
        </w:tc>
        <w:tc>
          <w:tcPr>
            <w:tcW w:w="176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违规金</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（2）</w:t>
            </w:r>
          </w:p>
        </w:tc>
        <w:tc>
          <w:tcPr>
            <w:tcW w:w="20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实际应收</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（3）</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基金支付</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（4）</w:t>
            </w:r>
          </w:p>
        </w:tc>
        <w:tc>
          <w:tcPr>
            <w:tcW w:w="19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违规金</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（5）</w:t>
            </w:r>
          </w:p>
        </w:tc>
        <w:tc>
          <w:tcPr>
            <w:tcW w:w="193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实际应付</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（6）</w:t>
            </w:r>
          </w:p>
        </w:tc>
      </w:tr>
      <w:tr>
        <w:tblPrEx>
          <w:tblCellMar>
            <w:top w:w="0" w:type="dxa"/>
            <w:left w:w="108" w:type="dxa"/>
            <w:bottom w:w="0" w:type="dxa"/>
            <w:right w:w="108" w:type="dxa"/>
          </w:tblCellMar>
        </w:tblPrEx>
        <w:trPr>
          <w:trHeight w:val="620" w:hRule="atLeast"/>
        </w:trPr>
        <w:tc>
          <w:tcPr>
            <w:tcW w:w="17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5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6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20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9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93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bl>
    <w:p>
      <w:pPr>
        <w:jc w:val="center"/>
        <w:rPr>
          <w:rFonts w:ascii="Times New Roman" w:hAnsi="Times New Roman" w:eastAsia="宋体" w:cs="Times New Roman"/>
          <w:color w:val="auto"/>
          <w:sz w:val="24"/>
          <w:szCs w:val="24"/>
        </w:rPr>
      </w:pPr>
    </w:p>
    <w:p>
      <w:pPr>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注：①据实收支；②（</w:t>
      </w:r>
      <w:r>
        <w:rPr>
          <w:rFonts w:ascii="Times New Roman" w:hAnsi="Times New Roman" w:cs="Times New Roman"/>
          <w:color w:val="auto"/>
          <w:sz w:val="24"/>
          <w:szCs w:val="24"/>
        </w:rPr>
        <w:t>3</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1</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2</w:t>
      </w:r>
      <w:r>
        <w:rPr>
          <w:rFonts w:ascii="Times New Roman" w:hAnsi="Times New Roman" w:eastAsia="宋体" w:cs="Times New Roman"/>
          <w:color w:val="auto"/>
          <w:sz w:val="24"/>
          <w:szCs w:val="24"/>
        </w:rPr>
        <w:t>）；③（</w:t>
      </w:r>
      <w:r>
        <w:rPr>
          <w:rFonts w:ascii="Times New Roman" w:hAnsi="Times New Roman" w:cs="Times New Roman"/>
          <w:color w:val="auto"/>
          <w:sz w:val="24"/>
          <w:szCs w:val="24"/>
        </w:rPr>
        <w:t>6</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4</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5</w:t>
      </w:r>
      <w:r>
        <w:rPr>
          <w:rFonts w:ascii="Times New Roman" w:hAnsi="Times New Roman" w:eastAsia="宋体" w:cs="Times New Roman"/>
          <w:color w:val="auto"/>
          <w:sz w:val="24"/>
          <w:szCs w:val="24"/>
        </w:rPr>
        <w:t>）。</w:t>
      </w:r>
    </w:p>
    <w:p>
      <w:pPr>
        <w:rPr>
          <w:rFonts w:ascii="Times New Roman" w:hAnsi="Times New Roman" w:eastAsia="宋体" w:cs="Times New Roman"/>
          <w:color w:val="auto"/>
          <w:sz w:val="24"/>
          <w:szCs w:val="24"/>
        </w:rPr>
      </w:pPr>
    </w:p>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单位负责人：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审核人：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制表人：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打印时间：</w:t>
      </w:r>
    </w:p>
    <w:p>
      <w:pPr>
        <w:kinsoku/>
        <w:autoSpaceDE/>
        <w:autoSpaceDN/>
        <w:adjustRightInd/>
        <w:snapToGrid/>
        <w:ind w:firstLine="240" w:firstLineChars="100"/>
        <w:textAlignment w:val="auto"/>
        <w:rPr>
          <w:rFonts w:hint="eastAsia" w:ascii="Times New Roman" w:hAnsi="Times New Roman" w:eastAsia="宋体" w:cs="Times New Roman"/>
          <w:snapToGrid/>
          <w:color w:val="auto"/>
          <w:sz w:val="24"/>
          <w:szCs w:val="24"/>
          <w:lang w:val="en-US" w:eastAsia="zh-CN"/>
        </w:rPr>
      </w:pPr>
      <w:r>
        <w:rPr>
          <w:rFonts w:hint="eastAsia" w:ascii="Times New Roman" w:hAnsi="Times New Roman" w:eastAsia="宋体" w:cs="Times New Roman"/>
          <w:snapToGrid/>
          <w:color w:val="auto"/>
          <w:sz w:val="24"/>
          <w:szCs w:val="24"/>
          <w:lang w:val="en-US" w:eastAsia="zh-CN"/>
        </w:rPr>
        <w:t xml:space="preserve"> </w:t>
      </w:r>
    </w:p>
    <w:p>
      <w:pPr>
        <w:jc w:val="center"/>
        <w:rPr>
          <w:rFonts w:ascii="Times New Roman" w:hAnsi="Times New Roman" w:eastAsia="宋体" w:cs="Times New Roman"/>
          <w:color w:val="auto"/>
          <w:sz w:val="24"/>
          <w:szCs w:val="24"/>
        </w:rPr>
      </w:pPr>
    </w:p>
    <w:p>
      <w:pPr>
        <w:jc w:val="center"/>
        <w:rPr>
          <w:rFonts w:ascii="Times New Roman" w:hAnsi="Times New Roman" w:eastAsia="黑体" w:cs="Times New Roman"/>
          <w:color w:val="auto"/>
          <w:sz w:val="32"/>
          <w:szCs w:val="32"/>
        </w:rPr>
      </w:pPr>
    </w:p>
    <w:p>
      <w:pPr>
        <w:kinsoku/>
        <w:autoSpaceDE/>
        <w:autoSpaceDN/>
        <w:adjustRightInd/>
        <w:snapToGrid/>
        <w:textAlignment w:val="auto"/>
        <w:rPr>
          <w:rFonts w:ascii="Times New Roman" w:hAnsi="Times New Roman" w:eastAsia="宋体" w:cs="Times New Roman"/>
          <w:b/>
          <w:bCs/>
          <w:snapToGrid/>
          <w:color w:val="auto"/>
          <w:sz w:val="36"/>
          <w:szCs w:val="36"/>
        </w:rPr>
        <w:sectPr>
          <w:pgSz w:w="16838" w:h="11906" w:orient="landscape"/>
          <w:pgMar w:top="1797" w:right="1440" w:bottom="1797" w:left="1440" w:header="851" w:footer="992" w:gutter="0"/>
          <w:cols w:space="425" w:num="1"/>
          <w:docGrid w:type="linesAndChars" w:linePitch="312" w:charSpace="0"/>
        </w:sectPr>
      </w:pP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附件7</w:t>
      </w:r>
    </w:p>
    <w:p>
      <w:pPr>
        <w:spacing w:line="560" w:lineRule="exact"/>
        <w:ind w:firstLine="1320" w:firstLineChars="300"/>
        <w:jc w:val="both"/>
        <w:rPr>
          <w:rFonts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u w:val="single"/>
          <w:lang w:val="en-US" w:eastAsia="zh-CN"/>
        </w:rPr>
        <w:t xml:space="preserve">            </w:t>
      </w:r>
      <w:r>
        <w:rPr>
          <w:rFonts w:ascii="Times New Roman" w:hAnsi="Times New Roman" w:eastAsia="方正小标宋简体" w:cs="Times New Roman"/>
          <w:color w:val="auto"/>
          <w:sz w:val="44"/>
          <w:szCs w:val="44"/>
        </w:rPr>
        <w:t>市跨省异地就医应收费用</w:t>
      </w:r>
    </w:p>
    <w:p>
      <w:pPr>
        <w:spacing w:line="560" w:lineRule="exact"/>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清算明细表</w:t>
      </w:r>
    </w:p>
    <w:p>
      <w:pPr>
        <w:kinsoku/>
        <w:autoSpaceDE/>
        <w:autoSpaceDN/>
        <w:adjustRightInd/>
        <w:snapToGrid/>
        <w:spacing w:line="360" w:lineRule="exact"/>
        <w:textAlignment w:val="auto"/>
        <w:rPr>
          <w:rFonts w:ascii="Times New Roman" w:hAnsi="Times New Roman" w:eastAsia="宋体" w:cs="Times New Roman"/>
          <w:snapToGrid/>
          <w:color w:val="auto"/>
          <w:sz w:val="22"/>
          <w:szCs w:val="22"/>
        </w:rPr>
      </w:pPr>
    </w:p>
    <w:p>
      <w:pPr>
        <w:kinsoku/>
        <w:autoSpaceDE/>
        <w:autoSpaceDN/>
        <w:adjustRightInd/>
        <w:snapToGrid/>
        <w:spacing w:line="360" w:lineRule="exact"/>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四川省医疗保险异地结算中心（签章）</w:t>
      </w:r>
    </w:p>
    <w:p>
      <w:pPr>
        <w:kinsoku/>
        <w:autoSpaceDE/>
        <w:autoSpaceDN/>
        <w:adjustRightInd/>
        <w:snapToGrid/>
        <w:spacing w:beforeLines="50" w:afterLines="50" w:line="360" w:lineRule="exact"/>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4"/>
          <w:szCs w:val="24"/>
        </w:rPr>
        <w:t>费用清算期号：</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单位：</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元</w:t>
      </w:r>
    </w:p>
    <w:tbl>
      <w:tblPr>
        <w:tblStyle w:val="9"/>
        <w:tblW w:w="8962" w:type="dxa"/>
        <w:tblInd w:w="93" w:type="dxa"/>
        <w:tblLayout w:type="fixed"/>
        <w:tblCellMar>
          <w:top w:w="0" w:type="dxa"/>
          <w:left w:w="108" w:type="dxa"/>
          <w:bottom w:w="0" w:type="dxa"/>
          <w:right w:w="108" w:type="dxa"/>
        </w:tblCellMar>
      </w:tblPr>
      <w:tblGrid>
        <w:gridCol w:w="1879"/>
        <w:gridCol w:w="1550"/>
        <w:gridCol w:w="1933"/>
        <w:gridCol w:w="1783"/>
        <w:gridCol w:w="1817"/>
      </w:tblGrid>
      <w:tr>
        <w:tblPrEx>
          <w:tblCellMar>
            <w:top w:w="0" w:type="dxa"/>
            <w:left w:w="108" w:type="dxa"/>
            <w:bottom w:w="0" w:type="dxa"/>
            <w:right w:w="108" w:type="dxa"/>
          </w:tblCellMar>
        </w:tblPrEx>
        <w:trPr>
          <w:trHeight w:val="610" w:hRule="atLeast"/>
        </w:trPr>
        <w:tc>
          <w:tcPr>
            <w:tcW w:w="18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行政区划代码</w:t>
            </w:r>
          </w:p>
        </w:tc>
        <w:tc>
          <w:tcPr>
            <w:tcW w:w="15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统筹地区</w:t>
            </w:r>
          </w:p>
        </w:tc>
        <w:tc>
          <w:tcPr>
            <w:tcW w:w="5533" w:type="dxa"/>
            <w:gridSpan w:val="3"/>
            <w:tcBorders>
              <w:top w:val="single" w:color="auto" w:sz="4" w:space="0"/>
              <w:left w:val="nil"/>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应收</w:t>
            </w:r>
          </w:p>
        </w:tc>
      </w:tr>
      <w:tr>
        <w:tblPrEx>
          <w:tblCellMar>
            <w:top w:w="0" w:type="dxa"/>
            <w:left w:w="108" w:type="dxa"/>
            <w:bottom w:w="0" w:type="dxa"/>
            <w:right w:w="108" w:type="dxa"/>
          </w:tblCellMar>
        </w:tblPrEx>
        <w:trPr>
          <w:trHeight w:val="610" w:hRule="atLeast"/>
        </w:trPr>
        <w:tc>
          <w:tcPr>
            <w:tcW w:w="1879"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基金支付</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违规金</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实际应收</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3429" w:type="dxa"/>
            <w:gridSpan w:val="2"/>
            <w:tcBorders>
              <w:top w:val="single" w:color="auto" w:sz="4" w:space="0"/>
              <w:left w:val="single" w:color="auto" w:sz="4" w:space="0"/>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合计</w:t>
            </w:r>
          </w:p>
        </w:tc>
        <w:tc>
          <w:tcPr>
            <w:tcW w:w="1933"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bl>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p>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单位负责人：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审核人：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制表人：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打印时间：</w:t>
      </w: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br w:type="page"/>
      </w: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附件8</w:t>
      </w:r>
    </w:p>
    <w:p>
      <w:pPr>
        <w:spacing w:line="560" w:lineRule="exact"/>
        <w:ind w:firstLine="1320" w:firstLineChars="300"/>
        <w:jc w:val="both"/>
        <w:rPr>
          <w:rFonts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u w:val="single"/>
          <w:lang w:val="en-US" w:eastAsia="zh-CN"/>
        </w:rPr>
        <w:t xml:space="preserve">            </w:t>
      </w:r>
      <w:r>
        <w:rPr>
          <w:rFonts w:ascii="Times New Roman" w:hAnsi="Times New Roman" w:eastAsia="方正小标宋简体" w:cs="Times New Roman"/>
          <w:color w:val="auto"/>
          <w:sz w:val="44"/>
          <w:szCs w:val="44"/>
        </w:rPr>
        <w:t>市跨省异地就医应付费用</w:t>
      </w:r>
    </w:p>
    <w:p>
      <w:pPr>
        <w:spacing w:line="560" w:lineRule="exact"/>
        <w:jc w:val="center"/>
        <w:rPr>
          <w:rFonts w:ascii="Times New Roman" w:hAnsi="Times New Roman" w:eastAsia="方正小标宋简体" w:cs="Times New Roman"/>
          <w:color w:val="auto"/>
          <w:sz w:val="44"/>
          <w:szCs w:val="44"/>
          <w:u w:val="single"/>
        </w:rPr>
      </w:pPr>
      <w:r>
        <w:rPr>
          <w:rFonts w:ascii="Times New Roman" w:hAnsi="Times New Roman" w:eastAsia="方正小标宋简体" w:cs="Times New Roman"/>
          <w:color w:val="auto"/>
          <w:sz w:val="44"/>
          <w:szCs w:val="44"/>
        </w:rPr>
        <w:t>清算明细表</w:t>
      </w:r>
    </w:p>
    <w:p>
      <w:pPr>
        <w:kinsoku/>
        <w:autoSpaceDE/>
        <w:autoSpaceDN/>
        <w:adjustRightInd/>
        <w:snapToGrid/>
        <w:textAlignment w:val="auto"/>
        <w:rPr>
          <w:rFonts w:ascii="Times New Roman" w:hAnsi="Times New Roman" w:eastAsia="宋体" w:cs="Times New Roman"/>
          <w:snapToGrid/>
          <w:color w:val="auto"/>
          <w:sz w:val="24"/>
          <w:szCs w:val="24"/>
        </w:rPr>
      </w:pPr>
    </w:p>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四川省医疗保险异地结算中心（签章）</w:t>
      </w:r>
    </w:p>
    <w:p>
      <w:pPr>
        <w:kinsoku/>
        <w:autoSpaceDE/>
        <w:autoSpaceDN/>
        <w:adjustRightInd/>
        <w:snapToGrid/>
        <w:textAlignment w:val="auto"/>
        <w:rPr>
          <w:rFonts w:ascii="Times New Roman" w:hAnsi="Times New Roman" w:eastAsia="宋体" w:cs="Times New Roman"/>
          <w:snapToGrid/>
          <w:color w:val="auto"/>
          <w:sz w:val="24"/>
          <w:szCs w:val="24"/>
        </w:rPr>
      </w:pPr>
    </w:p>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费用清算期号：</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单位：</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人次、元</w:t>
      </w:r>
    </w:p>
    <w:tbl>
      <w:tblPr>
        <w:tblStyle w:val="9"/>
        <w:tblW w:w="8945" w:type="dxa"/>
        <w:tblInd w:w="93" w:type="dxa"/>
        <w:tblLayout w:type="fixed"/>
        <w:tblCellMar>
          <w:top w:w="0" w:type="dxa"/>
          <w:left w:w="108" w:type="dxa"/>
          <w:bottom w:w="0" w:type="dxa"/>
          <w:right w:w="108" w:type="dxa"/>
        </w:tblCellMar>
      </w:tblPr>
      <w:tblGrid>
        <w:gridCol w:w="1229"/>
        <w:gridCol w:w="1300"/>
        <w:gridCol w:w="1300"/>
        <w:gridCol w:w="1550"/>
        <w:gridCol w:w="1233"/>
        <w:gridCol w:w="1283"/>
        <w:gridCol w:w="1050"/>
      </w:tblGrid>
      <w:tr>
        <w:tblPrEx>
          <w:tblCellMar>
            <w:top w:w="0" w:type="dxa"/>
            <w:left w:w="108" w:type="dxa"/>
            <w:bottom w:w="0" w:type="dxa"/>
            <w:right w:w="108" w:type="dxa"/>
          </w:tblCellMar>
        </w:tblPrEx>
        <w:trPr>
          <w:trHeight w:val="452" w:hRule="atLeast"/>
        </w:trPr>
        <w:tc>
          <w:tcPr>
            <w:tcW w:w="122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清算类别</w:t>
            </w:r>
          </w:p>
        </w:tc>
        <w:tc>
          <w:tcPr>
            <w:tcW w:w="13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险种类别</w:t>
            </w:r>
          </w:p>
        </w:tc>
        <w:tc>
          <w:tcPr>
            <w:tcW w:w="13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就医人次</w:t>
            </w:r>
          </w:p>
        </w:tc>
        <w:tc>
          <w:tcPr>
            <w:tcW w:w="15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医疗总费用</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基金类别</w:t>
            </w:r>
          </w:p>
        </w:tc>
        <w:tc>
          <w:tcPr>
            <w:tcW w:w="2333" w:type="dxa"/>
            <w:gridSpan w:val="2"/>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应付</w:t>
            </w:r>
          </w:p>
        </w:tc>
      </w:tr>
      <w:tr>
        <w:tblPrEx>
          <w:tblCellMar>
            <w:top w:w="0" w:type="dxa"/>
            <w:left w:w="108" w:type="dxa"/>
            <w:bottom w:w="0" w:type="dxa"/>
            <w:right w:w="108" w:type="dxa"/>
          </w:tblCellMar>
        </w:tblPrEx>
        <w:trPr>
          <w:trHeight w:val="768" w:hRule="atLeast"/>
        </w:trPr>
        <w:tc>
          <w:tcPr>
            <w:tcW w:w="1229"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2"/>
                <w:szCs w:val="22"/>
              </w:rPr>
            </w:pPr>
          </w:p>
        </w:tc>
        <w:tc>
          <w:tcPr>
            <w:tcW w:w="1300"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300"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2"/>
                <w:szCs w:val="22"/>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2"/>
                <w:szCs w:val="22"/>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基金支付</w:t>
            </w:r>
          </w:p>
        </w:tc>
        <w:tc>
          <w:tcPr>
            <w:tcW w:w="10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违规金</w:t>
            </w:r>
          </w:p>
        </w:tc>
      </w:tr>
      <w:tr>
        <w:tblPrEx>
          <w:tblCellMar>
            <w:top w:w="0" w:type="dxa"/>
            <w:left w:w="108" w:type="dxa"/>
            <w:bottom w:w="0" w:type="dxa"/>
            <w:right w:w="108" w:type="dxa"/>
          </w:tblCellMar>
        </w:tblPrEx>
        <w:trPr>
          <w:trHeight w:val="501" w:hRule="atLeast"/>
        </w:trPr>
        <w:tc>
          <w:tcPr>
            <w:tcW w:w="1229" w:type="dxa"/>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restart"/>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12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等线" w:cs="Times New Roman"/>
                <w:snapToGrid/>
                <w:color w:val="auto"/>
                <w:sz w:val="22"/>
                <w:szCs w:val="22"/>
              </w:rPr>
            </w:pPr>
          </w:p>
        </w:tc>
      </w:tr>
      <w:tr>
        <w:tblPrEx>
          <w:tblCellMar>
            <w:top w:w="0" w:type="dxa"/>
            <w:left w:w="108" w:type="dxa"/>
            <w:bottom w:w="0" w:type="dxa"/>
            <w:right w:w="108" w:type="dxa"/>
          </w:tblCellMar>
        </w:tblPrEx>
        <w:trPr>
          <w:trHeight w:val="501" w:hRule="atLeast"/>
        </w:trPr>
        <w:tc>
          <w:tcPr>
            <w:tcW w:w="2529"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2"/>
                <w:szCs w:val="22"/>
              </w:rPr>
              <w:t>合计：</w:t>
            </w:r>
          </w:p>
        </w:tc>
        <w:tc>
          <w:tcPr>
            <w:tcW w:w="130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28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c>
          <w:tcPr>
            <w:tcW w:w="10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2"/>
                <w:szCs w:val="22"/>
              </w:rPr>
            </w:pPr>
            <w:r>
              <w:rPr>
                <w:rFonts w:ascii="Times New Roman" w:hAnsi="Times New Roman" w:eastAsia="等线" w:cs="Times New Roman"/>
                <w:snapToGrid/>
                <w:color w:val="auto"/>
                <w:sz w:val="22"/>
                <w:szCs w:val="22"/>
              </w:rPr>
              <w:t>　</w:t>
            </w:r>
          </w:p>
        </w:tc>
      </w:tr>
    </w:tbl>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p>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单位负责人：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审核人：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制表人：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打印时间：</w:t>
      </w:r>
    </w:p>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p>
    <w:p>
      <w:pPr>
        <w:kinsoku/>
        <w:autoSpaceDE/>
        <w:autoSpaceDN/>
        <w:adjustRightInd/>
        <w:snapToGrid/>
        <w:jc w:val="center"/>
        <w:textAlignment w:val="auto"/>
        <w:rPr>
          <w:rFonts w:ascii="Times New Roman" w:hAnsi="Times New Roman" w:eastAsia="宋体" w:cs="Times New Roman"/>
          <w:b/>
          <w:bCs/>
          <w:snapToGrid/>
          <w:color w:val="auto"/>
          <w:sz w:val="40"/>
          <w:szCs w:val="40"/>
        </w:rPr>
        <w:sectPr>
          <w:pgSz w:w="11906" w:h="16838"/>
          <w:pgMar w:top="1417" w:right="1531" w:bottom="1417" w:left="1531" w:header="851" w:footer="992" w:gutter="0"/>
          <w:cols w:space="425" w:num="1"/>
          <w:docGrid w:type="lines" w:linePitch="312" w:charSpace="0"/>
        </w:sectPr>
      </w:pPr>
    </w:p>
    <w:p>
      <w:pPr>
        <w:rPr>
          <w:rFonts w:ascii="Times New Roman" w:hAnsi="Times New Roman" w:eastAsia="宋体" w:cs="Times New Roman"/>
          <w:b/>
          <w:bCs/>
          <w:snapToGrid/>
          <w:color w:val="auto"/>
          <w:sz w:val="40"/>
          <w:szCs w:val="40"/>
        </w:rPr>
      </w:pPr>
      <w:r>
        <w:rPr>
          <w:rFonts w:ascii="Times New Roman" w:hAnsi="Times New Roman" w:eastAsia="黑体" w:cs="Times New Roman"/>
          <w:color w:val="auto"/>
          <w:sz w:val="32"/>
          <w:szCs w:val="32"/>
        </w:rPr>
        <w:t>附件9</w:t>
      </w:r>
    </w:p>
    <w:p>
      <w:pPr>
        <w:spacing w:line="560" w:lineRule="exact"/>
        <w:jc w:val="center"/>
        <w:rPr>
          <w:rFonts w:ascii="Times New Roman" w:hAnsi="Times New Roman" w:eastAsia="方正小标宋简体" w:cs="Times New Roman"/>
          <w:color w:val="auto"/>
          <w:sz w:val="44"/>
          <w:szCs w:val="44"/>
        </w:rPr>
      </w:pPr>
      <w:r>
        <w:rPr>
          <w:rFonts w:ascii="Times New Roman" w:hAnsi="Times New Roman" w:eastAsia="方正小标宋简体" w:cs="Times New Roman"/>
          <w:color w:val="auto"/>
          <w:sz w:val="44"/>
          <w:szCs w:val="44"/>
        </w:rPr>
        <w:t>四川省省内异地就医费用清算明细表</w:t>
      </w:r>
    </w:p>
    <w:p>
      <w:pPr>
        <w:rPr>
          <w:rFonts w:ascii="Times New Roman" w:hAnsi="Times New Roman" w:eastAsia="宋体" w:cs="Times New Roman"/>
          <w:snapToGrid/>
          <w:color w:val="auto"/>
          <w:sz w:val="24"/>
          <w:szCs w:val="24"/>
        </w:rPr>
      </w:pPr>
    </w:p>
    <w:p>
      <w:pPr>
        <w:kinsoku/>
        <w:autoSpaceDE/>
        <w:autoSpaceDN/>
        <w:adjustRightInd/>
        <w:snapToGrid/>
        <w:spacing w:before="156" w:after="156"/>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四川省医疗保险异地结算中心（签章）</w:t>
      </w:r>
    </w:p>
    <w:p>
      <w:pPr>
        <w:kinsoku/>
        <w:autoSpaceDE/>
        <w:autoSpaceDN/>
        <w:adjustRightInd/>
        <w:snapToGrid/>
        <w:spacing w:beforeLines="50" w:afterLines="50" w:line="360" w:lineRule="exact"/>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费用清算期号：</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单位：</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元</w:t>
      </w:r>
    </w:p>
    <w:tbl>
      <w:tblPr>
        <w:tblStyle w:val="9"/>
        <w:tblW w:w="14000" w:type="dxa"/>
        <w:tblInd w:w="0" w:type="dxa"/>
        <w:tblLayout w:type="fixed"/>
        <w:tblCellMar>
          <w:top w:w="0" w:type="dxa"/>
          <w:left w:w="108" w:type="dxa"/>
          <w:bottom w:w="0" w:type="dxa"/>
          <w:right w:w="108" w:type="dxa"/>
        </w:tblCellMar>
      </w:tblPr>
      <w:tblGrid>
        <w:gridCol w:w="1729"/>
        <w:gridCol w:w="1233"/>
        <w:gridCol w:w="1533"/>
        <w:gridCol w:w="1767"/>
        <w:gridCol w:w="2033"/>
        <w:gridCol w:w="1817"/>
        <w:gridCol w:w="1950"/>
        <w:gridCol w:w="1938"/>
      </w:tblGrid>
      <w:tr>
        <w:trPr>
          <w:trHeight w:val="886" w:hRule="atLeast"/>
        </w:trPr>
        <w:tc>
          <w:tcPr>
            <w:tcW w:w="172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行政区划代码</w:t>
            </w:r>
          </w:p>
        </w:tc>
        <w:tc>
          <w:tcPr>
            <w:tcW w:w="12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统筹地区</w:t>
            </w:r>
          </w:p>
        </w:tc>
        <w:tc>
          <w:tcPr>
            <w:tcW w:w="5333" w:type="dxa"/>
            <w:gridSpan w:val="3"/>
            <w:tcBorders>
              <w:top w:val="single" w:color="auto" w:sz="4" w:space="0"/>
              <w:left w:val="nil"/>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应收（代付其他统筹区医疗费用及违规金）</w:t>
            </w:r>
          </w:p>
        </w:tc>
        <w:tc>
          <w:tcPr>
            <w:tcW w:w="5705" w:type="dxa"/>
            <w:gridSpan w:val="3"/>
            <w:tcBorders>
              <w:top w:val="single" w:color="auto" w:sz="4" w:space="0"/>
              <w:left w:val="nil"/>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应付（本统筹区参保人在异地就医费用及违规金）</w:t>
            </w:r>
          </w:p>
        </w:tc>
      </w:tr>
      <w:tr>
        <w:tblPrEx>
          <w:tblCellMar>
            <w:top w:w="0" w:type="dxa"/>
            <w:left w:w="108" w:type="dxa"/>
            <w:bottom w:w="0" w:type="dxa"/>
            <w:right w:w="108" w:type="dxa"/>
          </w:tblCellMar>
        </w:tblPrEx>
        <w:trPr>
          <w:trHeight w:val="753" w:hRule="atLeast"/>
        </w:trPr>
        <w:tc>
          <w:tcPr>
            <w:tcW w:w="1729"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233"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5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基金支付</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（1）</w:t>
            </w:r>
          </w:p>
        </w:tc>
        <w:tc>
          <w:tcPr>
            <w:tcW w:w="176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违规金</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（2）</w:t>
            </w:r>
          </w:p>
        </w:tc>
        <w:tc>
          <w:tcPr>
            <w:tcW w:w="20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实际应收</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（3）</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基金支付</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（4）</w:t>
            </w:r>
          </w:p>
        </w:tc>
        <w:tc>
          <w:tcPr>
            <w:tcW w:w="19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违规金</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（5）</w:t>
            </w:r>
          </w:p>
        </w:tc>
        <w:tc>
          <w:tcPr>
            <w:tcW w:w="193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实际应付</w:t>
            </w:r>
          </w:p>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（6）</w:t>
            </w:r>
          </w:p>
        </w:tc>
      </w:tr>
      <w:tr>
        <w:tblPrEx>
          <w:tblCellMar>
            <w:top w:w="0" w:type="dxa"/>
            <w:left w:w="108" w:type="dxa"/>
            <w:bottom w:w="0" w:type="dxa"/>
            <w:right w:w="108" w:type="dxa"/>
          </w:tblCellMar>
        </w:tblPrEx>
        <w:trPr>
          <w:trHeight w:val="620" w:hRule="atLeast"/>
        </w:trPr>
        <w:tc>
          <w:tcPr>
            <w:tcW w:w="172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2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5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6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203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8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9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93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bl>
    <w:p>
      <w:pPr>
        <w:jc w:val="center"/>
        <w:rPr>
          <w:rFonts w:ascii="Times New Roman" w:hAnsi="Times New Roman" w:eastAsia="宋体" w:cs="Times New Roman"/>
          <w:color w:val="auto"/>
          <w:sz w:val="24"/>
          <w:szCs w:val="24"/>
        </w:rPr>
      </w:pPr>
    </w:p>
    <w:p>
      <w:pPr>
        <w:rPr>
          <w:rFonts w:ascii="Times New Roman" w:hAnsi="Times New Roman" w:eastAsia="宋体" w:cs="Times New Roman"/>
          <w:snapToGrid/>
          <w:color w:val="auto"/>
          <w:sz w:val="24"/>
          <w:szCs w:val="24"/>
        </w:rPr>
      </w:pPr>
      <w:r>
        <w:rPr>
          <w:rFonts w:ascii="Times New Roman" w:hAnsi="Times New Roman" w:eastAsia="宋体" w:cs="Times New Roman"/>
          <w:color w:val="auto"/>
          <w:sz w:val="24"/>
          <w:szCs w:val="24"/>
        </w:rPr>
        <w:t>注：①据实收支；②（</w:t>
      </w:r>
      <w:r>
        <w:rPr>
          <w:rFonts w:ascii="Times New Roman" w:hAnsi="Times New Roman" w:cs="Times New Roman"/>
          <w:color w:val="auto"/>
          <w:sz w:val="24"/>
          <w:szCs w:val="24"/>
        </w:rPr>
        <w:t>3</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1</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2</w:t>
      </w:r>
      <w:r>
        <w:rPr>
          <w:rFonts w:ascii="Times New Roman" w:hAnsi="Times New Roman" w:eastAsia="宋体" w:cs="Times New Roman"/>
          <w:color w:val="auto"/>
          <w:sz w:val="24"/>
          <w:szCs w:val="24"/>
        </w:rPr>
        <w:t>）；③（</w:t>
      </w:r>
      <w:r>
        <w:rPr>
          <w:rFonts w:ascii="Times New Roman" w:hAnsi="Times New Roman" w:cs="Times New Roman"/>
          <w:color w:val="auto"/>
          <w:sz w:val="24"/>
          <w:szCs w:val="24"/>
        </w:rPr>
        <w:t>6</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4</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w:t>
      </w:r>
      <w:r>
        <w:rPr>
          <w:rFonts w:ascii="Times New Roman" w:hAnsi="Times New Roman" w:eastAsia="宋体" w:cs="Times New Roman"/>
          <w:color w:val="auto"/>
          <w:sz w:val="24"/>
          <w:szCs w:val="24"/>
        </w:rPr>
        <w:t>（</w:t>
      </w:r>
      <w:r>
        <w:rPr>
          <w:rFonts w:ascii="Times New Roman" w:hAnsi="Times New Roman" w:cs="Times New Roman"/>
          <w:color w:val="auto"/>
          <w:sz w:val="24"/>
          <w:szCs w:val="24"/>
        </w:rPr>
        <w:t>5</w:t>
      </w:r>
      <w:r>
        <w:rPr>
          <w:rFonts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rPr>
        <w:t>；</w:t>
      </w:r>
      <w:r>
        <w:rPr>
          <w:rFonts w:hint="eastAsia" w:ascii="宋体" w:hAnsi="宋体" w:eastAsia="宋体" w:cs="宋体"/>
          <w:color w:val="auto"/>
          <w:sz w:val="24"/>
          <w:szCs w:val="24"/>
        </w:rPr>
        <w:t>④</w:t>
      </w:r>
      <w:r>
        <w:rPr>
          <w:rFonts w:ascii="Times New Roman" w:hAnsi="Times New Roman" w:eastAsia="宋体" w:cs="Times New Roman"/>
          <w:snapToGrid/>
          <w:color w:val="auto"/>
          <w:sz w:val="24"/>
          <w:szCs w:val="24"/>
        </w:rPr>
        <w:t>违规金包含监控系统复审补拨金额、暂不支付金额、补差金额、稽核本金。</w:t>
      </w:r>
    </w:p>
    <w:p>
      <w:pPr>
        <w:rPr>
          <w:rFonts w:ascii="Times New Roman" w:hAnsi="Times New Roman" w:eastAsia="宋体" w:cs="Times New Roman"/>
          <w:color w:val="auto"/>
          <w:sz w:val="24"/>
          <w:szCs w:val="24"/>
        </w:rPr>
      </w:pPr>
    </w:p>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单位负责人：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审核人：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制表人：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打印时间：</w:t>
      </w:r>
    </w:p>
    <w:p>
      <w:pPr>
        <w:rPr>
          <w:rFonts w:ascii="Times New Roman" w:hAnsi="Times New Roman" w:eastAsia="宋体" w:cs="Times New Roman"/>
          <w:snapToGrid/>
          <w:color w:val="auto"/>
          <w:sz w:val="24"/>
          <w:szCs w:val="24"/>
        </w:rPr>
      </w:pPr>
    </w:p>
    <w:p>
      <w:pPr>
        <w:rPr>
          <w:rFonts w:ascii="Times New Roman" w:hAnsi="Times New Roman" w:eastAsia="宋体" w:cs="Times New Roman"/>
          <w:snapToGrid/>
          <w:color w:val="auto"/>
          <w:sz w:val="24"/>
          <w:szCs w:val="24"/>
        </w:rPr>
      </w:pPr>
    </w:p>
    <w:p>
      <w:pPr>
        <w:rPr>
          <w:rFonts w:ascii="Times New Roman" w:hAnsi="Times New Roman" w:eastAsia="宋体" w:cs="Times New Roman"/>
          <w:snapToGrid/>
          <w:color w:val="auto"/>
          <w:sz w:val="22"/>
          <w:szCs w:val="22"/>
        </w:rPr>
      </w:pPr>
    </w:p>
    <w:p>
      <w:pPr>
        <w:rPr>
          <w:rFonts w:ascii="Times New Roman" w:hAnsi="Times New Roman" w:eastAsia="宋体" w:cs="Times New Roman"/>
          <w:snapToGrid/>
          <w:color w:val="auto"/>
          <w:sz w:val="22"/>
          <w:szCs w:val="22"/>
        </w:rPr>
      </w:pPr>
    </w:p>
    <w:p>
      <w:pPr>
        <w:rPr>
          <w:rFonts w:ascii="Times New Roman" w:hAnsi="Times New Roman" w:eastAsia="宋体" w:cs="Times New Roman"/>
          <w:snapToGrid/>
          <w:color w:val="auto"/>
          <w:sz w:val="22"/>
          <w:szCs w:val="22"/>
        </w:rPr>
      </w:pPr>
    </w:p>
    <w:p>
      <w:pPr>
        <w:rPr>
          <w:rFonts w:ascii="Times New Roman" w:hAnsi="Times New Roman" w:eastAsia="宋体" w:cs="Times New Roman"/>
          <w:snapToGrid/>
          <w:color w:val="auto"/>
          <w:sz w:val="22"/>
          <w:szCs w:val="22"/>
        </w:rPr>
      </w:pPr>
    </w:p>
    <w:p>
      <w:pPr>
        <w:rPr>
          <w:rFonts w:ascii="Times New Roman" w:hAnsi="Times New Roman" w:eastAsia="宋体" w:cs="Times New Roman"/>
          <w:snapToGrid/>
          <w:color w:val="auto"/>
          <w:sz w:val="22"/>
          <w:szCs w:val="22"/>
        </w:rPr>
      </w:pPr>
    </w:p>
    <w:p>
      <w:pPr>
        <w:rPr>
          <w:rFonts w:ascii="Times New Roman" w:hAnsi="Times New Roman" w:eastAsia="宋体" w:cs="Times New Roman"/>
          <w:snapToGrid/>
          <w:color w:val="auto"/>
          <w:sz w:val="22"/>
          <w:szCs w:val="22"/>
        </w:rPr>
      </w:pPr>
    </w:p>
    <w:p>
      <w:pPr>
        <w:rPr>
          <w:rFonts w:ascii="Times New Roman" w:hAnsi="Times New Roman" w:eastAsia="黑体" w:cs="Times New Roman"/>
          <w:color w:val="auto"/>
          <w:sz w:val="32"/>
          <w:szCs w:val="32"/>
        </w:rPr>
        <w:sectPr>
          <w:footerReference r:id="rId6" w:type="default"/>
          <w:pgSz w:w="16838" w:h="11906" w:orient="landscape"/>
          <w:pgMar w:top="1797" w:right="1440" w:bottom="1797" w:left="1440" w:header="851" w:footer="992" w:gutter="0"/>
          <w:cols w:space="425" w:num="1"/>
          <w:docGrid w:type="linesAndChars" w:linePitch="312" w:charSpace="0"/>
        </w:sectPr>
      </w:pP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附件10</w:t>
      </w:r>
    </w:p>
    <w:p>
      <w:pPr>
        <w:kinsoku/>
        <w:autoSpaceDE/>
        <w:autoSpaceDN/>
        <w:adjustRightInd/>
        <w:snapToGrid/>
        <w:jc w:val="center"/>
        <w:textAlignment w:val="auto"/>
        <w:rPr>
          <w:rFonts w:ascii="Times New Roman" w:hAnsi="Times New Roman" w:eastAsia="宋体" w:cs="Times New Roman"/>
          <w:b/>
          <w:bCs/>
          <w:snapToGrid/>
          <w:color w:val="auto"/>
          <w:sz w:val="32"/>
          <w:szCs w:val="32"/>
        </w:rPr>
      </w:pPr>
    </w:p>
    <w:p>
      <w:pPr>
        <w:spacing w:line="560" w:lineRule="exact"/>
        <w:jc w:val="both"/>
        <w:rPr>
          <w:rFonts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u w:val="single"/>
          <w:lang w:val="en-US" w:eastAsia="zh-CN"/>
        </w:rPr>
        <w:t xml:space="preserve">            </w:t>
      </w:r>
      <w:r>
        <w:rPr>
          <w:rFonts w:ascii="Times New Roman" w:hAnsi="Times New Roman" w:eastAsia="方正小标宋简体" w:cs="Times New Roman"/>
          <w:color w:val="auto"/>
          <w:sz w:val="44"/>
          <w:szCs w:val="44"/>
        </w:rPr>
        <w:t>市省内异地就医应收费用清算明细表</w:t>
      </w:r>
    </w:p>
    <w:p>
      <w:pPr>
        <w:jc w:val="center"/>
        <w:rPr>
          <w:rFonts w:ascii="Times New Roman" w:hAnsi="Times New Roman" w:eastAsia="宋体" w:cs="Times New Roman"/>
          <w:b/>
          <w:bCs/>
          <w:snapToGrid/>
          <w:color w:val="auto"/>
          <w:sz w:val="32"/>
          <w:szCs w:val="32"/>
        </w:rPr>
      </w:pPr>
    </w:p>
    <w:p>
      <w:pPr>
        <w:kinsoku/>
        <w:autoSpaceDE/>
        <w:autoSpaceDN/>
        <w:adjustRightInd/>
        <w:snapToGrid/>
        <w:spacing w:line="360" w:lineRule="exact"/>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四川省医疗保险异地结算中心（签章）</w:t>
      </w:r>
    </w:p>
    <w:p>
      <w:pPr>
        <w:kinsoku/>
        <w:autoSpaceDE/>
        <w:autoSpaceDN/>
        <w:adjustRightInd/>
        <w:snapToGrid/>
        <w:spacing w:beforeLines="50" w:afterLines="50" w:line="360" w:lineRule="exact"/>
        <w:textAlignment w:val="auto"/>
        <w:rPr>
          <w:rFonts w:ascii="Times New Roman" w:hAnsi="Times New Roman" w:eastAsia="宋体" w:cs="Times New Roman"/>
          <w:snapToGrid/>
          <w:color w:val="auto"/>
          <w:sz w:val="22"/>
          <w:szCs w:val="22"/>
        </w:rPr>
      </w:pPr>
      <w:r>
        <w:rPr>
          <w:rFonts w:ascii="Times New Roman" w:hAnsi="Times New Roman" w:eastAsia="宋体" w:cs="Times New Roman"/>
          <w:snapToGrid/>
          <w:color w:val="auto"/>
          <w:sz w:val="24"/>
          <w:szCs w:val="24"/>
        </w:rPr>
        <w:t>费用清算期号：</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单位：</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元</w:t>
      </w:r>
    </w:p>
    <w:tbl>
      <w:tblPr>
        <w:tblStyle w:val="9"/>
        <w:tblW w:w="8379" w:type="dxa"/>
        <w:tblInd w:w="93" w:type="dxa"/>
        <w:tblLayout w:type="fixed"/>
        <w:tblCellMar>
          <w:top w:w="0" w:type="dxa"/>
          <w:left w:w="108" w:type="dxa"/>
          <w:bottom w:w="0" w:type="dxa"/>
          <w:right w:w="108" w:type="dxa"/>
        </w:tblCellMar>
      </w:tblPr>
      <w:tblGrid>
        <w:gridCol w:w="1879"/>
        <w:gridCol w:w="1550"/>
        <w:gridCol w:w="1689"/>
        <w:gridCol w:w="1701"/>
        <w:gridCol w:w="1560"/>
      </w:tblGrid>
      <w:tr>
        <w:tblPrEx>
          <w:tblCellMar>
            <w:top w:w="0" w:type="dxa"/>
            <w:left w:w="108" w:type="dxa"/>
            <w:bottom w:w="0" w:type="dxa"/>
            <w:right w:w="108" w:type="dxa"/>
          </w:tblCellMar>
        </w:tblPrEx>
        <w:trPr>
          <w:trHeight w:val="610" w:hRule="atLeast"/>
        </w:trPr>
        <w:tc>
          <w:tcPr>
            <w:tcW w:w="187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行政区划代码</w:t>
            </w:r>
          </w:p>
        </w:tc>
        <w:tc>
          <w:tcPr>
            <w:tcW w:w="155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统筹地区</w:t>
            </w:r>
          </w:p>
        </w:tc>
        <w:tc>
          <w:tcPr>
            <w:tcW w:w="4950" w:type="dxa"/>
            <w:gridSpan w:val="3"/>
            <w:tcBorders>
              <w:top w:val="single" w:color="auto" w:sz="4" w:space="0"/>
              <w:left w:val="nil"/>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应收</w:t>
            </w:r>
          </w:p>
        </w:tc>
      </w:tr>
      <w:tr>
        <w:tblPrEx>
          <w:tblCellMar>
            <w:top w:w="0" w:type="dxa"/>
            <w:left w:w="108" w:type="dxa"/>
            <w:bottom w:w="0" w:type="dxa"/>
            <w:right w:w="108" w:type="dxa"/>
          </w:tblCellMar>
        </w:tblPrEx>
        <w:trPr>
          <w:trHeight w:val="610" w:hRule="atLeast"/>
        </w:trPr>
        <w:tc>
          <w:tcPr>
            <w:tcW w:w="1879"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eastAsia="宋体" w:cs="Times New Roman"/>
                <w:snapToGrid/>
                <w:color w:val="auto"/>
                <w:sz w:val="24"/>
                <w:szCs w:val="24"/>
              </w:rPr>
            </w:pP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基金支付</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违规金</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实际应收</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187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5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　</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r>
        <w:tblPrEx>
          <w:tblCellMar>
            <w:top w:w="0" w:type="dxa"/>
            <w:left w:w="108" w:type="dxa"/>
            <w:bottom w:w="0" w:type="dxa"/>
            <w:right w:w="108" w:type="dxa"/>
          </w:tblCellMar>
        </w:tblPrEx>
        <w:trPr>
          <w:trHeight w:val="495" w:hRule="atLeast"/>
        </w:trPr>
        <w:tc>
          <w:tcPr>
            <w:tcW w:w="3429" w:type="dxa"/>
            <w:gridSpan w:val="2"/>
            <w:tcBorders>
              <w:top w:val="single" w:color="auto" w:sz="4" w:space="0"/>
              <w:left w:val="single" w:color="auto" w:sz="4" w:space="0"/>
              <w:bottom w:val="single" w:color="auto" w:sz="4" w:space="0"/>
              <w:right w:val="single" w:color="000000" w:sz="4" w:space="0"/>
            </w:tcBorders>
            <w:shd w:val="clear" w:color="000000" w:fill="FFFFFF"/>
            <w:vAlign w:val="center"/>
          </w:tcPr>
          <w:p>
            <w:pPr>
              <w:kinsoku/>
              <w:autoSpaceDE/>
              <w:autoSpaceDN/>
              <w:adjustRightInd/>
              <w:snapToGrid/>
              <w:jc w:val="center"/>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合计</w:t>
            </w:r>
          </w:p>
        </w:tc>
        <w:tc>
          <w:tcPr>
            <w:tcW w:w="1689"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701"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c>
          <w:tcPr>
            <w:tcW w:w="1560"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eastAsia="等线" w:cs="Times New Roman"/>
                <w:snapToGrid/>
                <w:color w:val="auto"/>
                <w:sz w:val="24"/>
                <w:szCs w:val="24"/>
              </w:rPr>
            </w:pPr>
            <w:r>
              <w:rPr>
                <w:rFonts w:ascii="Times New Roman" w:hAnsi="Times New Roman" w:eastAsia="等线" w:cs="Times New Roman"/>
                <w:snapToGrid/>
                <w:color w:val="auto"/>
                <w:sz w:val="24"/>
                <w:szCs w:val="24"/>
              </w:rPr>
              <w:t>　</w:t>
            </w:r>
          </w:p>
        </w:tc>
      </w:tr>
    </w:tbl>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p>
    <w:p>
      <w:pPr>
        <w:kinsoku/>
        <w:autoSpaceDE/>
        <w:autoSpaceDN/>
        <w:adjustRightInd/>
        <w:snapToGrid/>
        <w:ind w:firstLine="240" w:firstLineChars="100"/>
        <w:textAlignment w:val="auto"/>
        <w:rPr>
          <w:rFonts w:ascii="Times New Roman" w:hAnsi="Times New Roman" w:eastAsia="宋体" w:cs="Times New Roman"/>
          <w:snapToGrid/>
          <w:color w:val="auto"/>
          <w:sz w:val="24"/>
          <w:szCs w:val="24"/>
        </w:rPr>
      </w:pPr>
      <w:r>
        <w:rPr>
          <w:rFonts w:ascii="Times New Roman" w:hAnsi="Times New Roman" w:eastAsia="宋体" w:cs="Times New Roman"/>
          <w:snapToGrid/>
          <w:color w:val="auto"/>
          <w:sz w:val="24"/>
          <w:szCs w:val="24"/>
        </w:rPr>
        <w:t>单位负责人：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审核人：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制表人：</w:t>
      </w:r>
      <w:r>
        <w:rPr>
          <w:rFonts w:hint="eastAsia" w:ascii="Times New Roman" w:hAnsi="Times New Roman" w:eastAsia="宋体" w:cs="Times New Roman"/>
          <w:snapToGrid/>
          <w:color w:val="auto"/>
          <w:sz w:val="24"/>
          <w:szCs w:val="24"/>
          <w:lang w:val="en-US" w:eastAsia="zh-CN"/>
        </w:rPr>
        <w:t xml:space="preserve">                 </w:t>
      </w:r>
      <w:r>
        <w:rPr>
          <w:rFonts w:ascii="Times New Roman" w:hAnsi="Times New Roman" w:eastAsia="宋体" w:cs="Times New Roman"/>
          <w:snapToGrid/>
          <w:color w:val="auto"/>
          <w:sz w:val="24"/>
          <w:szCs w:val="24"/>
        </w:rPr>
        <w:t>打印时间：</w:t>
      </w: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br w:type="page"/>
      </w:r>
    </w:p>
    <w:p>
      <w:pP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附件11</w:t>
      </w:r>
    </w:p>
    <w:p>
      <w:pPr>
        <w:kinsoku/>
        <w:autoSpaceDE/>
        <w:autoSpaceDN/>
        <w:adjustRightInd/>
        <w:snapToGrid/>
        <w:jc w:val="center"/>
        <w:textAlignment w:val="auto"/>
        <w:rPr>
          <w:rFonts w:ascii="Times New Roman" w:hAnsi="Times New Roman" w:eastAsia="宋体" w:cs="Times New Roman"/>
          <w:b/>
          <w:bCs/>
          <w:snapToGrid/>
          <w:color w:val="auto"/>
          <w:sz w:val="32"/>
          <w:szCs w:val="36"/>
        </w:rPr>
      </w:pPr>
    </w:p>
    <w:p>
      <w:pPr>
        <w:spacing w:line="560" w:lineRule="exact"/>
        <w:jc w:val="both"/>
        <w:rPr>
          <w:rFonts w:ascii="Times New Roman" w:hAnsi="Times New Roman" w:eastAsia="方正小标宋简体" w:cs="Times New Roman"/>
          <w:color w:val="auto"/>
          <w:sz w:val="44"/>
          <w:szCs w:val="44"/>
        </w:rPr>
      </w:pPr>
      <w:r>
        <w:rPr>
          <w:rFonts w:hint="eastAsia" w:ascii="Times New Roman" w:hAnsi="Times New Roman" w:eastAsia="方正小标宋简体" w:cs="Times New Roman"/>
          <w:color w:val="auto"/>
          <w:sz w:val="44"/>
          <w:szCs w:val="44"/>
          <w:u w:val="single"/>
          <w:lang w:val="en-US" w:eastAsia="zh-CN"/>
        </w:rPr>
        <w:t xml:space="preserve">            </w:t>
      </w:r>
      <w:r>
        <w:rPr>
          <w:rFonts w:ascii="Times New Roman" w:hAnsi="Times New Roman" w:eastAsia="方正小标宋简体" w:cs="Times New Roman"/>
          <w:color w:val="auto"/>
          <w:sz w:val="44"/>
          <w:szCs w:val="44"/>
        </w:rPr>
        <w:t>市省内异地就医应付费用清算明细表</w:t>
      </w:r>
    </w:p>
    <w:p>
      <w:pPr>
        <w:kinsoku/>
        <w:autoSpaceDE/>
        <w:autoSpaceDN/>
        <w:adjustRightInd/>
        <w:snapToGrid/>
        <w:ind w:firstLine="321" w:firstLineChars="100"/>
        <w:textAlignment w:val="auto"/>
        <w:rPr>
          <w:rFonts w:ascii="Times New Roman" w:hAnsi="Times New Roman" w:eastAsia="宋体" w:cs="Times New Roman"/>
          <w:b/>
          <w:bCs/>
          <w:snapToGrid/>
          <w:color w:val="auto"/>
          <w:sz w:val="32"/>
          <w:szCs w:val="36"/>
        </w:rPr>
      </w:pPr>
    </w:p>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eastAsia="宋体" w:cs="Times New Roman"/>
          <w:snapToGrid/>
          <w:color w:val="auto"/>
          <w:sz w:val="24"/>
          <w:szCs w:val="24"/>
        </w:rPr>
        <w:t>四</w:t>
      </w:r>
      <w:r>
        <w:rPr>
          <w:rFonts w:ascii="Times New Roman" w:hAnsi="Times New Roman" w:cs="Times New Roman" w:eastAsiaTheme="minorEastAsia"/>
          <w:snapToGrid/>
          <w:color w:val="auto"/>
          <w:sz w:val="24"/>
          <w:szCs w:val="24"/>
        </w:rPr>
        <w:t>川省医疗保险异地结算中心（签章）</w:t>
      </w:r>
    </w:p>
    <w:p>
      <w:pPr>
        <w:kinsoku/>
        <w:autoSpaceDE/>
        <w:autoSpaceDN/>
        <w:adjustRightInd/>
        <w:snapToGrid/>
        <w:textAlignment w:val="auto"/>
        <w:rPr>
          <w:rFonts w:ascii="Times New Roman" w:hAnsi="Times New Roman" w:cs="Times New Roman" w:eastAsiaTheme="minorEastAsia"/>
          <w:snapToGrid/>
          <w:color w:val="auto"/>
          <w:sz w:val="24"/>
          <w:szCs w:val="24"/>
        </w:rPr>
      </w:pPr>
    </w:p>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费用清算期号：</w:t>
      </w:r>
      <w:r>
        <w:rPr>
          <w:rFonts w:hint="eastAsia" w:ascii="Times New Roman" w:hAnsi="Times New Roman" w:cs="Times New Roman" w:eastAsiaTheme="minorEastAsia"/>
          <w:snapToGrid/>
          <w:color w:val="auto"/>
          <w:sz w:val="24"/>
          <w:szCs w:val="24"/>
          <w:lang w:val="en-US" w:eastAsia="zh-CN"/>
        </w:rPr>
        <w:t xml:space="preserve">                                                             </w:t>
      </w:r>
      <w:r>
        <w:rPr>
          <w:rFonts w:ascii="Times New Roman" w:hAnsi="Times New Roman" w:cs="Times New Roman" w:eastAsiaTheme="minorEastAsia"/>
          <w:snapToGrid/>
          <w:color w:val="auto"/>
          <w:sz w:val="24"/>
          <w:szCs w:val="24"/>
        </w:rPr>
        <w:t>单位：</w:t>
      </w:r>
      <w:r>
        <w:rPr>
          <w:rFonts w:hint="eastAsia" w:ascii="Times New Roman" w:hAnsi="Times New Roman" w:cs="Times New Roman" w:eastAsiaTheme="minorEastAsia"/>
          <w:snapToGrid/>
          <w:color w:val="auto"/>
          <w:sz w:val="24"/>
          <w:szCs w:val="24"/>
          <w:lang w:val="en-US" w:eastAsia="zh-CN"/>
        </w:rPr>
        <w:t xml:space="preserve">              </w:t>
      </w:r>
      <w:r>
        <w:rPr>
          <w:rFonts w:ascii="Times New Roman" w:hAnsi="Times New Roman" w:cs="Times New Roman" w:eastAsiaTheme="minorEastAsia"/>
          <w:snapToGrid/>
          <w:color w:val="auto"/>
          <w:sz w:val="24"/>
          <w:szCs w:val="24"/>
        </w:rPr>
        <w:t>人次、元</w:t>
      </w:r>
    </w:p>
    <w:tbl>
      <w:tblPr>
        <w:tblStyle w:val="9"/>
        <w:tblW w:w="8379" w:type="dxa"/>
        <w:tblInd w:w="93" w:type="dxa"/>
        <w:tblLayout w:type="fixed"/>
        <w:tblCellMar>
          <w:top w:w="0" w:type="dxa"/>
          <w:left w:w="108" w:type="dxa"/>
          <w:bottom w:w="0" w:type="dxa"/>
          <w:right w:w="108" w:type="dxa"/>
        </w:tblCellMar>
      </w:tblPr>
      <w:tblGrid>
        <w:gridCol w:w="1149"/>
        <w:gridCol w:w="1134"/>
        <w:gridCol w:w="1134"/>
        <w:gridCol w:w="1418"/>
        <w:gridCol w:w="1134"/>
        <w:gridCol w:w="1417"/>
        <w:gridCol w:w="993"/>
      </w:tblGrid>
      <w:tr>
        <w:tblPrEx>
          <w:tblCellMar>
            <w:top w:w="0" w:type="dxa"/>
            <w:left w:w="108" w:type="dxa"/>
            <w:bottom w:w="0" w:type="dxa"/>
            <w:right w:w="108" w:type="dxa"/>
          </w:tblCellMar>
        </w:tblPrEx>
        <w:trPr>
          <w:trHeight w:val="454"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清算类别</w:t>
            </w:r>
          </w:p>
        </w:tc>
        <w:tc>
          <w:tcPr>
            <w:tcW w:w="11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险种类别</w:t>
            </w:r>
          </w:p>
        </w:tc>
        <w:tc>
          <w:tcPr>
            <w:tcW w:w="11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就医人次</w:t>
            </w:r>
          </w:p>
        </w:tc>
        <w:tc>
          <w:tcPr>
            <w:tcW w:w="141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医疗总费用</w:t>
            </w:r>
          </w:p>
        </w:tc>
        <w:tc>
          <w:tcPr>
            <w:tcW w:w="11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基金类别</w:t>
            </w:r>
          </w:p>
        </w:tc>
        <w:tc>
          <w:tcPr>
            <w:tcW w:w="2410" w:type="dxa"/>
            <w:gridSpan w:val="2"/>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应付</w:t>
            </w:r>
          </w:p>
        </w:tc>
      </w:tr>
      <w:tr>
        <w:tblPrEx>
          <w:tblCellMar>
            <w:top w:w="0" w:type="dxa"/>
            <w:left w:w="108" w:type="dxa"/>
            <w:bottom w:w="0" w:type="dxa"/>
            <w:right w:w="108" w:type="dxa"/>
          </w:tblCellMar>
        </w:tblPrEx>
        <w:trPr>
          <w:trHeight w:val="77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c>
          <w:tcPr>
            <w:tcW w:w="1418"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基金支付</w:t>
            </w:r>
          </w:p>
        </w:tc>
        <w:tc>
          <w:tcPr>
            <w:tcW w:w="99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违规金</w:t>
            </w:r>
          </w:p>
        </w:tc>
      </w:tr>
      <w:tr>
        <w:tblPrEx>
          <w:tblCellMar>
            <w:top w:w="0" w:type="dxa"/>
            <w:left w:w="108" w:type="dxa"/>
            <w:bottom w:w="0" w:type="dxa"/>
            <w:right w:w="108" w:type="dxa"/>
          </w:tblCellMar>
        </w:tblPrEx>
        <w:trPr>
          <w:trHeight w:val="504" w:hRule="atLeast"/>
        </w:trPr>
        <w:tc>
          <w:tcPr>
            <w:tcW w:w="1149" w:type="dxa"/>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single" w:color="auto" w:sz="4" w:space="0"/>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restart"/>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1149" w:type="dxa"/>
            <w:tcBorders>
              <w:top w:val="nil"/>
              <w:left w:val="single" w:color="auto" w:sz="4" w:space="0"/>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vMerge w:val="continue"/>
            <w:tcBorders>
              <w:top w:val="nil"/>
              <w:left w:val="single" w:color="auto" w:sz="4" w:space="0"/>
              <w:bottom w:val="single" w:color="auto" w:sz="4" w:space="0"/>
              <w:right w:val="single" w:color="auto" w:sz="4" w:space="0"/>
            </w:tcBorders>
            <w:vAlign w:val="center"/>
          </w:tcPr>
          <w:p>
            <w:pPr>
              <w:kinsoku/>
              <w:autoSpaceDE/>
              <w:autoSpaceDN/>
              <w:adjustRightInd/>
              <w:snapToGrid/>
              <w:textAlignment w:val="auto"/>
              <w:rPr>
                <w:rFonts w:ascii="Times New Roman" w:hAnsi="Times New Roman" w:cs="Times New Roman" w:eastAsiaTheme="minorEastAsia"/>
                <w:snapToGrid/>
                <w:color w:val="auto"/>
                <w:sz w:val="22"/>
                <w:szCs w:val="22"/>
              </w:rPr>
            </w:pPr>
          </w:p>
        </w:tc>
      </w:tr>
      <w:tr>
        <w:tblPrEx>
          <w:tblCellMar>
            <w:top w:w="0" w:type="dxa"/>
            <w:left w:w="108" w:type="dxa"/>
            <w:bottom w:w="0" w:type="dxa"/>
            <w:right w:w="108" w:type="dxa"/>
          </w:tblCellMar>
        </w:tblPrEx>
        <w:trPr>
          <w:trHeight w:val="504" w:hRule="atLeast"/>
        </w:trPr>
        <w:tc>
          <w:tcPr>
            <w:tcW w:w="228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合计：</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8"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134"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1417"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c>
          <w:tcPr>
            <w:tcW w:w="993" w:type="dxa"/>
            <w:tcBorders>
              <w:top w:val="nil"/>
              <w:left w:val="nil"/>
              <w:bottom w:val="single" w:color="auto" w:sz="4" w:space="0"/>
              <w:right w:val="single" w:color="auto" w:sz="4" w:space="0"/>
            </w:tcBorders>
            <w:shd w:val="clear" w:color="000000" w:fill="FFFFFF"/>
            <w:vAlign w:val="center"/>
          </w:tcPr>
          <w:p>
            <w:pPr>
              <w:kinsoku/>
              <w:autoSpaceDE/>
              <w:autoSpaceDN/>
              <w:adjustRightInd/>
              <w:snapToGrid/>
              <w:jc w:val="center"/>
              <w:textAlignment w:val="auto"/>
              <w:rPr>
                <w:rFonts w:ascii="Times New Roman" w:hAnsi="Times New Roman" w:cs="Times New Roman" w:eastAsiaTheme="minorEastAsia"/>
                <w:snapToGrid/>
                <w:color w:val="auto"/>
                <w:sz w:val="22"/>
                <w:szCs w:val="22"/>
              </w:rPr>
            </w:pPr>
            <w:r>
              <w:rPr>
                <w:rFonts w:ascii="Times New Roman" w:hAnsi="Times New Roman" w:cs="Times New Roman" w:eastAsiaTheme="minorEastAsia"/>
                <w:snapToGrid/>
                <w:color w:val="auto"/>
                <w:sz w:val="22"/>
                <w:szCs w:val="22"/>
              </w:rPr>
              <w:t>　</w:t>
            </w:r>
          </w:p>
        </w:tc>
      </w:tr>
    </w:tbl>
    <w:p>
      <w:pPr>
        <w:kinsoku/>
        <w:autoSpaceDE/>
        <w:autoSpaceDN/>
        <w:adjustRightInd/>
        <w:snapToGrid/>
        <w:ind w:firstLine="240" w:firstLineChars="100"/>
        <w:textAlignment w:val="auto"/>
        <w:rPr>
          <w:rFonts w:ascii="Times New Roman" w:hAnsi="Times New Roman" w:cs="Times New Roman" w:eastAsiaTheme="minorEastAsia"/>
          <w:snapToGrid/>
          <w:color w:val="auto"/>
          <w:sz w:val="24"/>
          <w:szCs w:val="24"/>
        </w:rPr>
      </w:pPr>
    </w:p>
    <w:p>
      <w:pPr>
        <w:kinsoku/>
        <w:autoSpaceDE/>
        <w:autoSpaceDN/>
        <w:adjustRightInd/>
        <w:snapToGrid/>
        <w:ind w:firstLine="240" w:firstLineChars="100"/>
        <w:textAlignment w:val="auto"/>
        <w:rPr>
          <w:rFonts w:ascii="Times New Roman" w:hAnsi="Times New Roman" w:cs="Times New Roman" w:eastAsiaTheme="minorEastAsia"/>
          <w:snapToGrid/>
          <w:color w:val="auto"/>
          <w:sz w:val="24"/>
          <w:szCs w:val="24"/>
        </w:rPr>
      </w:pPr>
      <w:r>
        <w:rPr>
          <w:rFonts w:ascii="Times New Roman" w:hAnsi="Times New Roman" w:cs="Times New Roman" w:eastAsiaTheme="minorEastAsia"/>
          <w:snapToGrid/>
          <w:color w:val="auto"/>
          <w:sz w:val="24"/>
          <w:szCs w:val="24"/>
        </w:rPr>
        <w:t>单位负责人：</w:t>
      </w:r>
      <w:r>
        <w:rPr>
          <w:rFonts w:hint="eastAsia" w:ascii="Times New Roman" w:hAnsi="Times New Roman" w:cs="Times New Roman" w:eastAsiaTheme="minorEastAsia"/>
          <w:snapToGrid/>
          <w:color w:val="auto"/>
          <w:sz w:val="24"/>
          <w:szCs w:val="24"/>
          <w:lang w:val="en-US" w:eastAsia="zh-CN"/>
        </w:rPr>
        <w:t xml:space="preserve">                </w:t>
      </w:r>
      <w:r>
        <w:rPr>
          <w:rFonts w:ascii="Times New Roman" w:hAnsi="Times New Roman" w:cs="Times New Roman" w:eastAsiaTheme="minorEastAsia"/>
          <w:snapToGrid/>
          <w:color w:val="auto"/>
          <w:sz w:val="24"/>
          <w:szCs w:val="24"/>
        </w:rPr>
        <w:t>审核人：</w:t>
      </w:r>
      <w:r>
        <w:rPr>
          <w:rFonts w:hint="eastAsia" w:ascii="Times New Roman" w:hAnsi="Times New Roman" w:cs="Times New Roman" w:eastAsiaTheme="minorEastAsia"/>
          <w:snapToGrid/>
          <w:color w:val="auto"/>
          <w:sz w:val="24"/>
          <w:szCs w:val="24"/>
          <w:lang w:val="en-US" w:eastAsia="zh-CN"/>
        </w:rPr>
        <w:t xml:space="preserve">               </w:t>
      </w:r>
      <w:r>
        <w:rPr>
          <w:rFonts w:ascii="Times New Roman" w:hAnsi="Times New Roman" w:cs="Times New Roman" w:eastAsiaTheme="minorEastAsia"/>
          <w:snapToGrid/>
          <w:color w:val="auto"/>
          <w:sz w:val="24"/>
          <w:szCs w:val="24"/>
        </w:rPr>
        <w:t>制表人：</w:t>
      </w:r>
      <w:r>
        <w:rPr>
          <w:rFonts w:hint="eastAsia" w:ascii="Times New Roman" w:hAnsi="Times New Roman" w:cs="Times New Roman" w:eastAsiaTheme="minorEastAsia"/>
          <w:snapToGrid/>
          <w:color w:val="auto"/>
          <w:sz w:val="24"/>
          <w:szCs w:val="24"/>
          <w:lang w:val="en-US" w:eastAsia="zh-CN"/>
        </w:rPr>
        <w:t xml:space="preserve">              </w:t>
      </w:r>
      <w:r>
        <w:rPr>
          <w:rFonts w:ascii="Times New Roman" w:hAnsi="Times New Roman" w:cs="Times New Roman" w:eastAsiaTheme="minorEastAsia"/>
          <w:snapToGrid/>
          <w:color w:val="auto"/>
          <w:sz w:val="24"/>
          <w:szCs w:val="24"/>
        </w:rPr>
        <w:t>打印时间：</w:t>
      </w:r>
    </w:p>
    <w:p>
      <w:pPr>
        <w:rPr>
          <w:rFonts w:ascii="Times New Roman" w:hAnsi="Times New Roman" w:eastAsia="宋体" w:cs="Times New Roman"/>
          <w:snapToGrid/>
          <w:color w:val="auto"/>
          <w:sz w:val="22"/>
          <w:szCs w:val="22"/>
        </w:rPr>
      </w:pPr>
    </w:p>
    <w:p>
      <w:pPr>
        <w:kinsoku/>
        <w:topLinePunct/>
        <w:autoSpaceDE/>
        <w:autoSpaceDN/>
        <w:adjustRightInd/>
        <w:snapToGrid/>
        <w:spacing w:line="580" w:lineRule="exact"/>
        <w:textAlignment w:val="auto"/>
        <w:rPr>
          <w:rFonts w:ascii="Times New Roman" w:hAnsi="Times New Roman" w:eastAsia="宋体" w:cs="Times New Roman"/>
          <w:snapToGrid/>
          <w:color w:val="auto"/>
          <w:sz w:val="22"/>
          <w:szCs w:val="22"/>
        </w:rPr>
      </w:pPr>
    </w:p>
    <w:sectPr>
      <w:footerReference r:id="rId7" w:type="default"/>
      <w:pgSz w:w="11906" w:h="16839"/>
      <w:pgMar w:top="1431" w:right="1554" w:bottom="1152" w:left="1553" w:header="0" w:footer="9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7" w:lineRule="auto"/>
      <w:rPr>
        <w:rFonts w:ascii="Calibri" w:hAnsi="Calibri" w:eastAsia="Calibri" w:cs="Calibri"/>
        <w:sz w:val="17"/>
        <w:szCs w:val="17"/>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311"/>
      <w:rPr>
        <w:rFonts w:ascii="Calibri" w:hAnsi="Calibri" w:eastAsia="Calibri" w:cs="Calibri"/>
        <w:sz w:val="17"/>
        <w:szCs w:val="17"/>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311"/>
      <w:rPr>
        <w:rFonts w:ascii="Calibri" w:hAnsi="Calibri" w:eastAsia="Calibri" w:cs="Calibri"/>
        <w:sz w:val="17"/>
        <w:szCs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rPr>
        <w:rFonts w:eastAsiaTheme="minor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5AF6D3"/>
    <w:multiLevelType w:val="singleLevel"/>
    <w:tmpl w:val="5B5AF6D3"/>
    <w:lvl w:ilvl="0" w:tentative="0">
      <w:start w:val="1"/>
      <w:numFmt w:val="decimal"/>
      <w:lvlText w:val="%1."/>
      <w:lvlJc w:val="left"/>
      <w:pPr>
        <w:tabs>
          <w:tab w:val="left" w:pos="312"/>
        </w:tabs>
      </w:pPr>
    </w:lvl>
  </w:abstractNum>
  <w:abstractNum w:abstractNumId="1">
    <w:nsid w:val="62A2CD69"/>
    <w:multiLevelType w:val="singleLevel"/>
    <w:tmpl w:val="62A2CD69"/>
    <w:lvl w:ilvl="0" w:tentative="0">
      <w:start w:val="5"/>
      <w:numFmt w:val="decimal"/>
      <w:suff w:val="nothing"/>
      <w:lvlText w:val="%1."/>
      <w:lvlJc w:val="left"/>
    </w:lvl>
  </w:abstractNum>
  <w:abstractNum w:abstractNumId="2">
    <w:nsid w:val="62AA2257"/>
    <w:multiLevelType w:val="singleLevel"/>
    <w:tmpl w:val="62AA2257"/>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doNotCompress"/>
  <w:compat>
    <w:spaceForUL/>
    <w:ulTrailSpace/>
    <w:doNotExpandShiftReturn/>
    <w:useFELayout/>
    <w:compatSetting w:name="compatibilityMode" w:uri="http://schemas.microsoft.com/office/word" w:val="12"/>
  </w:compat>
  <w:docVars>
    <w:docVar w:name="commondata" w:val="eyJoZGlkIjoiYTI4MDcyZTQ1ZTc1ZjljNmExZGU4NjYxMjU0ZTkwNDQifQ=="/>
  </w:docVars>
  <w:rsids>
    <w:rsidRoot w:val="00545ABD"/>
    <w:rsid w:val="00001942"/>
    <w:rsid w:val="000060BD"/>
    <w:rsid w:val="00015D0B"/>
    <w:rsid w:val="0001658D"/>
    <w:rsid w:val="0002278C"/>
    <w:rsid w:val="00022BEA"/>
    <w:rsid w:val="00030597"/>
    <w:rsid w:val="0003440E"/>
    <w:rsid w:val="000353C4"/>
    <w:rsid w:val="00042376"/>
    <w:rsid w:val="00046ECC"/>
    <w:rsid w:val="000651BC"/>
    <w:rsid w:val="00070CED"/>
    <w:rsid w:val="00071ECD"/>
    <w:rsid w:val="00074229"/>
    <w:rsid w:val="0008411A"/>
    <w:rsid w:val="00095B07"/>
    <w:rsid w:val="000C2AB5"/>
    <w:rsid w:val="000D02B6"/>
    <w:rsid w:val="000D26F4"/>
    <w:rsid w:val="000F1F12"/>
    <w:rsid w:val="00102460"/>
    <w:rsid w:val="00103B00"/>
    <w:rsid w:val="001060AE"/>
    <w:rsid w:val="00121AB1"/>
    <w:rsid w:val="00134C72"/>
    <w:rsid w:val="001353D9"/>
    <w:rsid w:val="001429FE"/>
    <w:rsid w:val="0014402E"/>
    <w:rsid w:val="00145490"/>
    <w:rsid w:val="00147F43"/>
    <w:rsid w:val="0015449E"/>
    <w:rsid w:val="00160B9E"/>
    <w:rsid w:val="00164D11"/>
    <w:rsid w:val="00166508"/>
    <w:rsid w:val="00167E65"/>
    <w:rsid w:val="00176170"/>
    <w:rsid w:val="001A3C64"/>
    <w:rsid w:val="001A3E52"/>
    <w:rsid w:val="001B360A"/>
    <w:rsid w:val="001C299D"/>
    <w:rsid w:val="001C7489"/>
    <w:rsid w:val="001D03C7"/>
    <w:rsid w:val="001D2996"/>
    <w:rsid w:val="001F371F"/>
    <w:rsid w:val="002041DF"/>
    <w:rsid w:val="00224BC0"/>
    <w:rsid w:val="00227617"/>
    <w:rsid w:val="002315AC"/>
    <w:rsid w:val="00231C61"/>
    <w:rsid w:val="00237678"/>
    <w:rsid w:val="00246FFB"/>
    <w:rsid w:val="00251378"/>
    <w:rsid w:val="00252E13"/>
    <w:rsid w:val="0025780D"/>
    <w:rsid w:val="002600C4"/>
    <w:rsid w:val="002618B7"/>
    <w:rsid w:val="002735EB"/>
    <w:rsid w:val="002739ED"/>
    <w:rsid w:val="00275D24"/>
    <w:rsid w:val="0028651C"/>
    <w:rsid w:val="002B3A13"/>
    <w:rsid w:val="002C12BA"/>
    <w:rsid w:val="002C13C9"/>
    <w:rsid w:val="002D3F85"/>
    <w:rsid w:val="002E71DA"/>
    <w:rsid w:val="002F1B32"/>
    <w:rsid w:val="002F4D08"/>
    <w:rsid w:val="002F59C7"/>
    <w:rsid w:val="0030172C"/>
    <w:rsid w:val="0030217C"/>
    <w:rsid w:val="00397374"/>
    <w:rsid w:val="003A1A3E"/>
    <w:rsid w:val="003C2659"/>
    <w:rsid w:val="003D3693"/>
    <w:rsid w:val="003E186E"/>
    <w:rsid w:val="003E1D06"/>
    <w:rsid w:val="003F4ED0"/>
    <w:rsid w:val="00406EF0"/>
    <w:rsid w:val="00413C4F"/>
    <w:rsid w:val="00421991"/>
    <w:rsid w:val="00451948"/>
    <w:rsid w:val="0045212A"/>
    <w:rsid w:val="00480E90"/>
    <w:rsid w:val="00490668"/>
    <w:rsid w:val="0049443C"/>
    <w:rsid w:val="004A2B21"/>
    <w:rsid w:val="004A45C6"/>
    <w:rsid w:val="004A7F4C"/>
    <w:rsid w:val="004C073F"/>
    <w:rsid w:val="004C2AB5"/>
    <w:rsid w:val="004C3A01"/>
    <w:rsid w:val="004D178D"/>
    <w:rsid w:val="004D4168"/>
    <w:rsid w:val="004D468C"/>
    <w:rsid w:val="004D761A"/>
    <w:rsid w:val="004E1198"/>
    <w:rsid w:val="00513450"/>
    <w:rsid w:val="00515F2C"/>
    <w:rsid w:val="0052017C"/>
    <w:rsid w:val="00526926"/>
    <w:rsid w:val="00531554"/>
    <w:rsid w:val="005328D7"/>
    <w:rsid w:val="00545ABD"/>
    <w:rsid w:val="00551274"/>
    <w:rsid w:val="00553C3A"/>
    <w:rsid w:val="0056094D"/>
    <w:rsid w:val="00564DF3"/>
    <w:rsid w:val="0056545E"/>
    <w:rsid w:val="005703DD"/>
    <w:rsid w:val="00571A1D"/>
    <w:rsid w:val="00572915"/>
    <w:rsid w:val="00575EEF"/>
    <w:rsid w:val="00590137"/>
    <w:rsid w:val="00597C94"/>
    <w:rsid w:val="005A500C"/>
    <w:rsid w:val="005B2CCD"/>
    <w:rsid w:val="005B5EF0"/>
    <w:rsid w:val="005D417B"/>
    <w:rsid w:val="005E43AB"/>
    <w:rsid w:val="005F4781"/>
    <w:rsid w:val="005F77CE"/>
    <w:rsid w:val="0061055E"/>
    <w:rsid w:val="00616185"/>
    <w:rsid w:val="00663B05"/>
    <w:rsid w:val="0066477B"/>
    <w:rsid w:val="00673F24"/>
    <w:rsid w:val="00674423"/>
    <w:rsid w:val="00674E0B"/>
    <w:rsid w:val="00675E7D"/>
    <w:rsid w:val="0068678D"/>
    <w:rsid w:val="006A6537"/>
    <w:rsid w:val="006A6B95"/>
    <w:rsid w:val="006B3CFC"/>
    <w:rsid w:val="006C4B68"/>
    <w:rsid w:val="006F26D5"/>
    <w:rsid w:val="00702C8B"/>
    <w:rsid w:val="00710FED"/>
    <w:rsid w:val="00721387"/>
    <w:rsid w:val="007306E0"/>
    <w:rsid w:val="00732944"/>
    <w:rsid w:val="00762D84"/>
    <w:rsid w:val="007642D5"/>
    <w:rsid w:val="007709D5"/>
    <w:rsid w:val="0077245B"/>
    <w:rsid w:val="00773D80"/>
    <w:rsid w:val="00791D6D"/>
    <w:rsid w:val="007A00AC"/>
    <w:rsid w:val="007A0708"/>
    <w:rsid w:val="007B2708"/>
    <w:rsid w:val="007C04A9"/>
    <w:rsid w:val="007C10C6"/>
    <w:rsid w:val="007C1DAF"/>
    <w:rsid w:val="007C2AF1"/>
    <w:rsid w:val="007C3F65"/>
    <w:rsid w:val="007C460A"/>
    <w:rsid w:val="007D758B"/>
    <w:rsid w:val="007E56AC"/>
    <w:rsid w:val="008061FD"/>
    <w:rsid w:val="0081494A"/>
    <w:rsid w:val="0082225B"/>
    <w:rsid w:val="00844A82"/>
    <w:rsid w:val="008530F3"/>
    <w:rsid w:val="008629DD"/>
    <w:rsid w:val="00862F5C"/>
    <w:rsid w:val="00876418"/>
    <w:rsid w:val="008828C4"/>
    <w:rsid w:val="00882F82"/>
    <w:rsid w:val="008869D6"/>
    <w:rsid w:val="008A1894"/>
    <w:rsid w:val="008B2BB6"/>
    <w:rsid w:val="008B4CE2"/>
    <w:rsid w:val="008C5E46"/>
    <w:rsid w:val="008D3B92"/>
    <w:rsid w:val="008D7F41"/>
    <w:rsid w:val="008E569B"/>
    <w:rsid w:val="008F2EA5"/>
    <w:rsid w:val="0091185C"/>
    <w:rsid w:val="009217C9"/>
    <w:rsid w:val="00922D33"/>
    <w:rsid w:val="0093381A"/>
    <w:rsid w:val="009457E7"/>
    <w:rsid w:val="00970ADF"/>
    <w:rsid w:val="00981E2E"/>
    <w:rsid w:val="009854E0"/>
    <w:rsid w:val="009946DB"/>
    <w:rsid w:val="009B4BD4"/>
    <w:rsid w:val="009B76A7"/>
    <w:rsid w:val="009D250F"/>
    <w:rsid w:val="009E22EE"/>
    <w:rsid w:val="009E5655"/>
    <w:rsid w:val="00A026D1"/>
    <w:rsid w:val="00A05D77"/>
    <w:rsid w:val="00A07C79"/>
    <w:rsid w:val="00A16BEF"/>
    <w:rsid w:val="00A40217"/>
    <w:rsid w:val="00A415E7"/>
    <w:rsid w:val="00A470EB"/>
    <w:rsid w:val="00A62759"/>
    <w:rsid w:val="00A661E9"/>
    <w:rsid w:val="00A71FC8"/>
    <w:rsid w:val="00A7340E"/>
    <w:rsid w:val="00A76B16"/>
    <w:rsid w:val="00A9044C"/>
    <w:rsid w:val="00AB2D02"/>
    <w:rsid w:val="00AB6C6D"/>
    <w:rsid w:val="00AC11E8"/>
    <w:rsid w:val="00AE1708"/>
    <w:rsid w:val="00AE2E9F"/>
    <w:rsid w:val="00AF0F04"/>
    <w:rsid w:val="00AF7824"/>
    <w:rsid w:val="00B0039F"/>
    <w:rsid w:val="00B040D4"/>
    <w:rsid w:val="00B065E9"/>
    <w:rsid w:val="00B171CB"/>
    <w:rsid w:val="00B24681"/>
    <w:rsid w:val="00B266C0"/>
    <w:rsid w:val="00B3416C"/>
    <w:rsid w:val="00B35583"/>
    <w:rsid w:val="00B36C2A"/>
    <w:rsid w:val="00B54768"/>
    <w:rsid w:val="00B549F2"/>
    <w:rsid w:val="00B604DA"/>
    <w:rsid w:val="00B67629"/>
    <w:rsid w:val="00B73C82"/>
    <w:rsid w:val="00B74328"/>
    <w:rsid w:val="00B771EE"/>
    <w:rsid w:val="00B77C60"/>
    <w:rsid w:val="00B80D7E"/>
    <w:rsid w:val="00BB5B2F"/>
    <w:rsid w:val="00BB7E53"/>
    <w:rsid w:val="00BD02F2"/>
    <w:rsid w:val="00BF7048"/>
    <w:rsid w:val="00C05F5D"/>
    <w:rsid w:val="00C1012F"/>
    <w:rsid w:val="00C21991"/>
    <w:rsid w:val="00C3572D"/>
    <w:rsid w:val="00C3654D"/>
    <w:rsid w:val="00C37D2F"/>
    <w:rsid w:val="00C44E5E"/>
    <w:rsid w:val="00C46501"/>
    <w:rsid w:val="00C51543"/>
    <w:rsid w:val="00C64E1C"/>
    <w:rsid w:val="00C71C21"/>
    <w:rsid w:val="00C7437E"/>
    <w:rsid w:val="00C869D8"/>
    <w:rsid w:val="00C86A3A"/>
    <w:rsid w:val="00C87DD1"/>
    <w:rsid w:val="00C92659"/>
    <w:rsid w:val="00C96CCE"/>
    <w:rsid w:val="00C97F91"/>
    <w:rsid w:val="00CA2610"/>
    <w:rsid w:val="00CA7ADA"/>
    <w:rsid w:val="00CB48AA"/>
    <w:rsid w:val="00CE350C"/>
    <w:rsid w:val="00CE36C7"/>
    <w:rsid w:val="00CF224E"/>
    <w:rsid w:val="00D11A83"/>
    <w:rsid w:val="00D315F1"/>
    <w:rsid w:val="00D321DE"/>
    <w:rsid w:val="00D33F75"/>
    <w:rsid w:val="00D42141"/>
    <w:rsid w:val="00D6013B"/>
    <w:rsid w:val="00D60E56"/>
    <w:rsid w:val="00D73524"/>
    <w:rsid w:val="00D74765"/>
    <w:rsid w:val="00D90298"/>
    <w:rsid w:val="00D97A3F"/>
    <w:rsid w:val="00DC2C1A"/>
    <w:rsid w:val="00DE0669"/>
    <w:rsid w:val="00DE1868"/>
    <w:rsid w:val="00DE3D63"/>
    <w:rsid w:val="00E13980"/>
    <w:rsid w:val="00E208C9"/>
    <w:rsid w:val="00E37B12"/>
    <w:rsid w:val="00E53B40"/>
    <w:rsid w:val="00E60A0C"/>
    <w:rsid w:val="00E82F7B"/>
    <w:rsid w:val="00EE6C5A"/>
    <w:rsid w:val="00EE6E47"/>
    <w:rsid w:val="00EE7A4D"/>
    <w:rsid w:val="00EF0B78"/>
    <w:rsid w:val="00EF12F9"/>
    <w:rsid w:val="00EF7A48"/>
    <w:rsid w:val="00F12787"/>
    <w:rsid w:val="00F27EC8"/>
    <w:rsid w:val="00F36262"/>
    <w:rsid w:val="00F375B9"/>
    <w:rsid w:val="00F42BC8"/>
    <w:rsid w:val="00F45D79"/>
    <w:rsid w:val="00F468AB"/>
    <w:rsid w:val="00F505C2"/>
    <w:rsid w:val="00F62939"/>
    <w:rsid w:val="00F97C26"/>
    <w:rsid w:val="00FA6810"/>
    <w:rsid w:val="00FC1A62"/>
    <w:rsid w:val="00FD0BCF"/>
    <w:rsid w:val="00FE5118"/>
    <w:rsid w:val="00FF0B62"/>
    <w:rsid w:val="00FF5C8A"/>
    <w:rsid w:val="011653FC"/>
    <w:rsid w:val="017F6FD8"/>
    <w:rsid w:val="01B16DE1"/>
    <w:rsid w:val="030E7406"/>
    <w:rsid w:val="05692516"/>
    <w:rsid w:val="05F34630"/>
    <w:rsid w:val="089B7CC2"/>
    <w:rsid w:val="09540432"/>
    <w:rsid w:val="09A37C12"/>
    <w:rsid w:val="0BA14866"/>
    <w:rsid w:val="0C1741FF"/>
    <w:rsid w:val="0D2E1801"/>
    <w:rsid w:val="0D9848D0"/>
    <w:rsid w:val="0E1E4E44"/>
    <w:rsid w:val="0E4630A9"/>
    <w:rsid w:val="0EFF2403"/>
    <w:rsid w:val="0F24261F"/>
    <w:rsid w:val="10F863AD"/>
    <w:rsid w:val="1138062F"/>
    <w:rsid w:val="12403D16"/>
    <w:rsid w:val="12B12A90"/>
    <w:rsid w:val="13BE4573"/>
    <w:rsid w:val="14E37374"/>
    <w:rsid w:val="14F83A20"/>
    <w:rsid w:val="15254AD1"/>
    <w:rsid w:val="155F49E2"/>
    <w:rsid w:val="15761C36"/>
    <w:rsid w:val="16316BB6"/>
    <w:rsid w:val="16786E77"/>
    <w:rsid w:val="167A30C2"/>
    <w:rsid w:val="167A31CA"/>
    <w:rsid w:val="168B3804"/>
    <w:rsid w:val="17BB1EE3"/>
    <w:rsid w:val="17C9185D"/>
    <w:rsid w:val="18C85C6C"/>
    <w:rsid w:val="191A4631"/>
    <w:rsid w:val="19957D02"/>
    <w:rsid w:val="1A14189E"/>
    <w:rsid w:val="1A2E1DFA"/>
    <w:rsid w:val="1B9C2BF6"/>
    <w:rsid w:val="1BD11415"/>
    <w:rsid w:val="1CFD2DEB"/>
    <w:rsid w:val="1D1C3F8F"/>
    <w:rsid w:val="1D934364"/>
    <w:rsid w:val="1E6266D6"/>
    <w:rsid w:val="1E805C34"/>
    <w:rsid w:val="1F743374"/>
    <w:rsid w:val="1FAF76CF"/>
    <w:rsid w:val="2009078B"/>
    <w:rsid w:val="211B0325"/>
    <w:rsid w:val="21E12E8E"/>
    <w:rsid w:val="23376CAE"/>
    <w:rsid w:val="23BF3B72"/>
    <w:rsid w:val="24003A9F"/>
    <w:rsid w:val="24122CEE"/>
    <w:rsid w:val="24286AD0"/>
    <w:rsid w:val="25737441"/>
    <w:rsid w:val="277245CF"/>
    <w:rsid w:val="28902F18"/>
    <w:rsid w:val="28DC26CA"/>
    <w:rsid w:val="29712D49"/>
    <w:rsid w:val="2A697893"/>
    <w:rsid w:val="2AAC3F35"/>
    <w:rsid w:val="2C251BC9"/>
    <w:rsid w:val="2C587636"/>
    <w:rsid w:val="2D102147"/>
    <w:rsid w:val="2D5950C3"/>
    <w:rsid w:val="2DA14747"/>
    <w:rsid w:val="2DB66F7C"/>
    <w:rsid w:val="2E0221C2"/>
    <w:rsid w:val="2E8C1C33"/>
    <w:rsid w:val="2F104D95"/>
    <w:rsid w:val="2F985132"/>
    <w:rsid w:val="303F339A"/>
    <w:rsid w:val="30530DA4"/>
    <w:rsid w:val="30682DEE"/>
    <w:rsid w:val="314230A5"/>
    <w:rsid w:val="31806A30"/>
    <w:rsid w:val="31C17A42"/>
    <w:rsid w:val="32EB2E03"/>
    <w:rsid w:val="347A754B"/>
    <w:rsid w:val="35A96085"/>
    <w:rsid w:val="35C3492C"/>
    <w:rsid w:val="367D6D62"/>
    <w:rsid w:val="369D5200"/>
    <w:rsid w:val="374E46CA"/>
    <w:rsid w:val="37732D38"/>
    <w:rsid w:val="37F418B1"/>
    <w:rsid w:val="38BC15BE"/>
    <w:rsid w:val="39A37A69"/>
    <w:rsid w:val="3A43272C"/>
    <w:rsid w:val="3A812D77"/>
    <w:rsid w:val="3B5221FF"/>
    <w:rsid w:val="3DE37306"/>
    <w:rsid w:val="3F7D4FC3"/>
    <w:rsid w:val="3FA00A41"/>
    <w:rsid w:val="3FC916C5"/>
    <w:rsid w:val="400D2499"/>
    <w:rsid w:val="405D2AA5"/>
    <w:rsid w:val="418009EC"/>
    <w:rsid w:val="41EB6337"/>
    <w:rsid w:val="432E715D"/>
    <w:rsid w:val="43503FB2"/>
    <w:rsid w:val="43CC30F4"/>
    <w:rsid w:val="44E52E09"/>
    <w:rsid w:val="45694B24"/>
    <w:rsid w:val="45713D12"/>
    <w:rsid w:val="45A5188F"/>
    <w:rsid w:val="46162856"/>
    <w:rsid w:val="469B4004"/>
    <w:rsid w:val="47D51FB4"/>
    <w:rsid w:val="48F4074E"/>
    <w:rsid w:val="494206E0"/>
    <w:rsid w:val="49B025BF"/>
    <w:rsid w:val="49DC64D2"/>
    <w:rsid w:val="4A572534"/>
    <w:rsid w:val="4ABB6956"/>
    <w:rsid w:val="4C1C3E31"/>
    <w:rsid w:val="4CA1614E"/>
    <w:rsid w:val="4CCD7950"/>
    <w:rsid w:val="4CD1502B"/>
    <w:rsid w:val="4E7520E4"/>
    <w:rsid w:val="4EAE4479"/>
    <w:rsid w:val="4F701171"/>
    <w:rsid w:val="504A0B89"/>
    <w:rsid w:val="504E6A48"/>
    <w:rsid w:val="50951AB4"/>
    <w:rsid w:val="525E35BB"/>
    <w:rsid w:val="52EF78BB"/>
    <w:rsid w:val="546D4032"/>
    <w:rsid w:val="556F3D31"/>
    <w:rsid w:val="55C02E88"/>
    <w:rsid w:val="56D402F0"/>
    <w:rsid w:val="56DA342C"/>
    <w:rsid w:val="57827F81"/>
    <w:rsid w:val="57895EB4"/>
    <w:rsid w:val="579202F8"/>
    <w:rsid w:val="57D90302"/>
    <w:rsid w:val="587A02D4"/>
    <w:rsid w:val="58F46A27"/>
    <w:rsid w:val="5A1B2694"/>
    <w:rsid w:val="5A235C52"/>
    <w:rsid w:val="5A554C9A"/>
    <w:rsid w:val="5B754600"/>
    <w:rsid w:val="5C6C0FCA"/>
    <w:rsid w:val="5D4336AB"/>
    <w:rsid w:val="5D446EF5"/>
    <w:rsid w:val="5D737CB0"/>
    <w:rsid w:val="5DA231D6"/>
    <w:rsid w:val="5DE54B90"/>
    <w:rsid w:val="5EE8092B"/>
    <w:rsid w:val="5F117E34"/>
    <w:rsid w:val="606C798A"/>
    <w:rsid w:val="609D2EFF"/>
    <w:rsid w:val="61B419DC"/>
    <w:rsid w:val="62B67842"/>
    <w:rsid w:val="63376067"/>
    <w:rsid w:val="643455C8"/>
    <w:rsid w:val="649F2F9A"/>
    <w:rsid w:val="64C87EE1"/>
    <w:rsid w:val="65572488"/>
    <w:rsid w:val="657F7D3B"/>
    <w:rsid w:val="664810C7"/>
    <w:rsid w:val="66BF2665"/>
    <w:rsid w:val="66C537B1"/>
    <w:rsid w:val="67D87514"/>
    <w:rsid w:val="68422F7A"/>
    <w:rsid w:val="68610F2C"/>
    <w:rsid w:val="68E5597A"/>
    <w:rsid w:val="68FC517E"/>
    <w:rsid w:val="690B33A2"/>
    <w:rsid w:val="69126A56"/>
    <w:rsid w:val="69565129"/>
    <w:rsid w:val="6A5D2906"/>
    <w:rsid w:val="6AD12119"/>
    <w:rsid w:val="6B6903CA"/>
    <w:rsid w:val="6BE91C1A"/>
    <w:rsid w:val="6D613EE1"/>
    <w:rsid w:val="6DAD72E6"/>
    <w:rsid w:val="6E4B7A95"/>
    <w:rsid w:val="6E616285"/>
    <w:rsid w:val="6E7028F1"/>
    <w:rsid w:val="6EB2181E"/>
    <w:rsid w:val="6EF604DC"/>
    <w:rsid w:val="6F06574F"/>
    <w:rsid w:val="6F6666AE"/>
    <w:rsid w:val="6F8F613C"/>
    <w:rsid w:val="7147173B"/>
    <w:rsid w:val="71AC77C4"/>
    <w:rsid w:val="71B96762"/>
    <w:rsid w:val="724C362B"/>
    <w:rsid w:val="72702FF4"/>
    <w:rsid w:val="72D322DA"/>
    <w:rsid w:val="731A30D6"/>
    <w:rsid w:val="735A195F"/>
    <w:rsid w:val="743B19E6"/>
    <w:rsid w:val="759247A9"/>
    <w:rsid w:val="75E1387B"/>
    <w:rsid w:val="7696645E"/>
    <w:rsid w:val="78BB07D4"/>
    <w:rsid w:val="78E41F7C"/>
    <w:rsid w:val="78EE35ED"/>
    <w:rsid w:val="79EC54DF"/>
    <w:rsid w:val="7A4838CF"/>
    <w:rsid w:val="7B677933"/>
    <w:rsid w:val="7BC05B26"/>
    <w:rsid w:val="7C4F592E"/>
    <w:rsid w:val="7C6A4A10"/>
    <w:rsid w:val="7CAC146D"/>
    <w:rsid w:val="7CD10CAA"/>
    <w:rsid w:val="7E062D69"/>
    <w:rsid w:val="7E9975A5"/>
    <w:rsid w:val="7EA75B68"/>
    <w:rsid w:val="7EA967C7"/>
    <w:rsid w:val="7F7F50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3"/>
    <w:basedOn w:val="1"/>
    <w:next w:val="1"/>
    <w:autoRedefine/>
    <w:qFormat/>
    <w:uiPriority w:val="0"/>
    <w:pPr>
      <w:keepNext/>
      <w:keepLines/>
      <w:spacing w:before="260" w:after="260" w:line="416" w:lineRule="auto"/>
      <w:outlineLvl w:val="2"/>
    </w:pPr>
    <w:rPr>
      <w:b/>
      <w:bCs/>
      <w:szCs w:val="32"/>
    </w:rPr>
  </w:style>
  <w:style w:type="character" w:default="1" w:styleId="10">
    <w:name w:val="Default Paragraph Font"/>
    <w:unhideWhenUsed/>
    <w:qFormat/>
    <w:uiPriority w:val="1"/>
  </w:style>
  <w:style w:type="table" w:default="1" w:styleId="9">
    <w:name w:val="Normal Table"/>
    <w:autoRedefine/>
    <w:unhideWhenUsed/>
    <w:qFormat/>
    <w:uiPriority w:val="99"/>
    <w:tblPr>
      <w:tblCellMar>
        <w:top w:w="0" w:type="dxa"/>
        <w:left w:w="108" w:type="dxa"/>
        <w:bottom w:w="0" w:type="dxa"/>
        <w:right w:w="108" w:type="dxa"/>
      </w:tblCellMar>
    </w:tblPr>
  </w:style>
  <w:style w:type="paragraph" w:styleId="3">
    <w:name w:val="Body Text"/>
    <w:basedOn w:val="1"/>
    <w:autoRedefine/>
    <w:qFormat/>
    <w:uiPriority w:val="0"/>
    <w:rPr>
      <w:rFonts w:ascii="宋体" w:hAnsi="宋体" w:eastAsia="宋体" w:cs="宋体"/>
      <w:sz w:val="24"/>
      <w:szCs w:val="24"/>
    </w:rPr>
  </w:style>
  <w:style w:type="paragraph" w:styleId="4">
    <w:name w:val="Plain Text"/>
    <w:basedOn w:val="1"/>
    <w:autoRedefine/>
    <w:unhideWhenUsed/>
    <w:qFormat/>
    <w:uiPriority w:val="99"/>
    <w:rPr>
      <w:rFonts w:ascii="宋体" w:hAnsi="Courier New" w:eastAsia="宋体"/>
    </w:rPr>
  </w:style>
  <w:style w:type="paragraph" w:styleId="5">
    <w:name w:val="Balloon Text"/>
    <w:basedOn w:val="1"/>
    <w:link w:val="14"/>
    <w:autoRedefine/>
    <w:qFormat/>
    <w:uiPriority w:val="0"/>
    <w:rPr>
      <w:sz w:val="18"/>
      <w:szCs w:val="18"/>
    </w:rPr>
  </w:style>
  <w:style w:type="paragraph" w:styleId="6">
    <w:name w:val="footer"/>
    <w:basedOn w:val="1"/>
    <w:link w:val="13"/>
    <w:autoRedefine/>
    <w:qFormat/>
    <w:uiPriority w:val="0"/>
    <w:pPr>
      <w:tabs>
        <w:tab w:val="center" w:pos="4153"/>
        <w:tab w:val="right" w:pos="8306"/>
      </w:tabs>
    </w:pPr>
    <w:rPr>
      <w:sz w:val="18"/>
      <w:szCs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8">
    <w:name w:val="Normal (Web)"/>
    <w:basedOn w:val="1"/>
    <w:autoRedefine/>
    <w:qFormat/>
    <w:uiPriority w:val="0"/>
    <w:pPr>
      <w:spacing w:before="100" w:beforeAutospacing="1" w:after="100" w:afterAutospacing="1"/>
    </w:pPr>
    <w:rPr>
      <w:rFonts w:cs="Times New Roman"/>
      <w:sz w:val="24"/>
    </w:rPr>
  </w:style>
  <w:style w:type="character" w:styleId="11">
    <w:name w:val="Strong"/>
    <w:basedOn w:val="10"/>
    <w:autoRedefine/>
    <w:qFormat/>
    <w:uiPriority w:val="0"/>
    <w:rPr>
      <w:b/>
    </w:rPr>
  </w:style>
  <w:style w:type="table" w:customStyle="1" w:styleId="12">
    <w:name w:val="Table Normal"/>
    <w:autoRedefine/>
    <w:unhideWhenUsed/>
    <w:qFormat/>
    <w:uiPriority w:val="0"/>
    <w:tblPr>
      <w:tblCellMar>
        <w:top w:w="0" w:type="dxa"/>
        <w:left w:w="0" w:type="dxa"/>
        <w:bottom w:w="0" w:type="dxa"/>
        <w:right w:w="0" w:type="dxa"/>
      </w:tblCellMar>
    </w:tblPr>
  </w:style>
  <w:style w:type="character" w:customStyle="1" w:styleId="13">
    <w:name w:val="页脚 Char"/>
    <w:basedOn w:val="10"/>
    <w:link w:val="6"/>
    <w:autoRedefine/>
    <w:qFormat/>
    <w:uiPriority w:val="0"/>
    <w:rPr>
      <w:rFonts w:ascii="Arial" w:hAnsi="Arial" w:eastAsia="Arial" w:cs="Arial"/>
      <w:snapToGrid w:val="0"/>
      <w:color w:val="000000"/>
      <w:sz w:val="18"/>
      <w:szCs w:val="18"/>
    </w:rPr>
  </w:style>
  <w:style w:type="character" w:customStyle="1" w:styleId="14">
    <w:name w:val="批注框文本 Char"/>
    <w:basedOn w:val="10"/>
    <w:link w:val="5"/>
    <w:autoRedefine/>
    <w:qFormat/>
    <w:uiPriority w:val="0"/>
    <w:rPr>
      <w:rFonts w:ascii="Arial" w:hAnsi="Arial" w:eastAsia="Arial" w:cs="Arial"/>
      <w:snapToGrid w:val="0"/>
      <w:color w:val="000000"/>
      <w:sz w:val="18"/>
      <w:szCs w:val="18"/>
    </w:rPr>
  </w:style>
  <w:style w:type="paragraph" w:customStyle="1" w:styleId="15">
    <w:name w:val="List Paragraph"/>
    <w:basedOn w:val="1"/>
    <w:autoRedefine/>
    <w:qFormat/>
    <w:uiPriority w:val="99"/>
    <w:pPr>
      <w:ind w:firstLine="420" w:firstLineChars="200"/>
    </w:pPr>
  </w:style>
  <w:style w:type="paragraph" w:customStyle="1" w:styleId="16">
    <w:name w:val="正文格式"/>
    <w:basedOn w:val="1"/>
    <w:autoRedefine/>
    <w:qFormat/>
    <w:uiPriority w:val="99"/>
    <w:pPr>
      <w:spacing w:line="600" w:lineRule="exact"/>
      <w:ind w:firstLine="640" w:firstLineChars="200"/>
    </w:pPr>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08D941-AFAE-421C-9D05-70234032F196}">
  <ds:schemaRefs/>
</ds:datastoreItem>
</file>

<file path=docProps/app.xml><?xml version="1.0" encoding="utf-8"?>
<Properties xmlns="http://schemas.openxmlformats.org/officeDocument/2006/extended-properties" xmlns:vt="http://schemas.openxmlformats.org/officeDocument/2006/docPropsVTypes">
  <Template>Normal</Template>
  <Pages>11</Pages>
  <Words>13468</Words>
  <Characters>13582</Characters>
  <Lines>129</Lines>
  <Paragraphs>36</Paragraphs>
  <TotalTime>1</TotalTime>
  <ScaleCrop>false</ScaleCrop>
  <LinksUpToDate>false</LinksUpToDate>
  <CharactersWithSpaces>15830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2022-10-13T04:56:00Z</dcterms:created>
  <dc:creator>中楼</dc:creator>
  <cp:lastModifiedBy>淡然</cp:lastModifiedBy>
  <cp:lastPrinted>2022-10-09T08:06:00Z</cp:lastPrinted>
  <dcterms:modified xsi:type="dcterms:W3CDTF">2024-05-14T06:20:32Z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2022-08-31T09:17:55Z</vt:filetime>
  </property>
  <property fmtid="{D5CDD505-2E9C-101B-9397-08002B2CF9AE}" pid="4" name="KSOProductBuildVer">
    <vt:lpwstr>2052-12.1.0.16729</vt:lpwstr>
  </property>
  <property fmtid="{D5CDD505-2E9C-101B-9397-08002B2CF9AE}" pid="5" name="ICV">
    <vt:lpwstr>45D2AEBF07784393B7C5BADB21D7810A</vt:lpwstr>
  </property>
</Properties>
</file>